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9A" w:rsidRPr="003F68ED" w:rsidRDefault="00F3529A" w:rsidP="00F3529A">
      <w:pPr>
        <w:pStyle w:val="10"/>
        <w:jc w:val="center"/>
        <w:outlineLvl w:val="0"/>
        <w:rPr>
          <w:rFonts w:ascii="黑体" w:hint="eastAsia"/>
          <w:bCs/>
          <w:kern w:val="44"/>
        </w:rPr>
      </w:pPr>
      <w:bookmarkStart w:id="0" w:name="_Toc389211542"/>
      <w:r w:rsidRPr="003F68ED">
        <w:rPr>
          <w:rFonts w:ascii="黑体" w:hint="eastAsia"/>
          <w:bCs/>
          <w:kern w:val="44"/>
        </w:rPr>
        <w:t>2014年全国纺织行业“佰源杯”纬编工职业技能竞赛规则及评分标准（</w:t>
      </w:r>
      <w:r w:rsidR="00555673" w:rsidRPr="003F68ED">
        <w:rPr>
          <w:rFonts w:ascii="黑体" w:hint="eastAsia"/>
          <w:bCs/>
          <w:kern w:val="44"/>
        </w:rPr>
        <w:t>修改稿</w:t>
      </w:r>
      <w:r w:rsidRPr="003F68ED">
        <w:rPr>
          <w:rFonts w:ascii="黑体" w:hint="eastAsia"/>
          <w:bCs/>
          <w:kern w:val="44"/>
        </w:rPr>
        <w:t>）</w:t>
      </w:r>
      <w:bookmarkEnd w:id="0"/>
    </w:p>
    <w:p w:rsidR="00F3529A" w:rsidRPr="003F68ED" w:rsidRDefault="00F3529A" w:rsidP="00F3529A">
      <w:pPr>
        <w:spacing w:line="360" w:lineRule="auto"/>
        <w:rPr>
          <w:rFonts w:ascii="黑体" w:eastAsia="黑体" w:hint="eastAsia"/>
          <w:szCs w:val="21"/>
        </w:rPr>
      </w:pPr>
    </w:p>
    <w:p w:rsidR="00F3529A" w:rsidRPr="003F68ED" w:rsidRDefault="00F3529A" w:rsidP="00F3529A">
      <w:pPr>
        <w:spacing w:line="360" w:lineRule="auto"/>
        <w:ind w:leftChars="200" w:left="420"/>
        <w:rPr>
          <w:rFonts w:ascii="黑体" w:eastAsia="黑体" w:hint="eastAsia"/>
          <w:szCs w:val="21"/>
        </w:rPr>
      </w:pPr>
      <w:r w:rsidRPr="003F68ED">
        <w:rPr>
          <w:rFonts w:ascii="黑体" w:eastAsia="黑体" w:hint="eastAsia"/>
          <w:szCs w:val="21"/>
        </w:rPr>
        <w:t>比赛用机台（决赛使用佰源牌）：单面机： 28针，34〞，2跑道，102路，吊纱嘴；</w:t>
      </w:r>
    </w:p>
    <w:p w:rsidR="00F3529A" w:rsidRPr="003F68ED" w:rsidRDefault="00F3529A" w:rsidP="00F3529A">
      <w:pPr>
        <w:spacing w:line="360" w:lineRule="auto"/>
        <w:ind w:leftChars="200" w:left="420" w:firstLineChars="1450" w:firstLine="3045"/>
        <w:rPr>
          <w:rFonts w:ascii="黑体" w:eastAsia="黑体" w:hint="eastAsia"/>
          <w:szCs w:val="21"/>
        </w:rPr>
      </w:pPr>
      <w:r w:rsidRPr="003F68ED">
        <w:rPr>
          <w:rFonts w:ascii="黑体" w:eastAsia="黑体" w:hint="eastAsia"/>
          <w:szCs w:val="21"/>
        </w:rPr>
        <w:t>双面机：新俊龙 24针，34〞，2+4跑道，72路。</w:t>
      </w:r>
    </w:p>
    <w:p w:rsidR="00F3529A" w:rsidRPr="003F68ED" w:rsidRDefault="00F3529A" w:rsidP="00F3529A">
      <w:pPr>
        <w:spacing w:line="360" w:lineRule="auto"/>
        <w:ind w:leftChars="200" w:left="420"/>
        <w:rPr>
          <w:rFonts w:ascii="黑体" w:eastAsia="黑体" w:hint="eastAsia"/>
          <w:szCs w:val="21"/>
        </w:rPr>
      </w:pPr>
      <w:r w:rsidRPr="003F68ED">
        <w:rPr>
          <w:rFonts w:ascii="黑体" w:eastAsia="黑体" w:hint="eastAsia"/>
          <w:szCs w:val="21"/>
        </w:rPr>
        <w:t>比赛用纱支：40</w:t>
      </w:r>
      <w:r w:rsidRPr="003F68ED">
        <w:rPr>
          <w:rFonts w:ascii="黑体" w:eastAsia="黑体" w:hint="eastAsia"/>
          <w:szCs w:val="21"/>
          <w:vertAlign w:val="superscript"/>
        </w:rPr>
        <w:t>S</w:t>
      </w:r>
      <w:r w:rsidRPr="003F68ED">
        <w:rPr>
          <w:rFonts w:ascii="黑体" w:eastAsia="黑体" w:hint="eastAsia"/>
          <w:szCs w:val="21"/>
        </w:rPr>
        <w:t>棉纱，20</w:t>
      </w:r>
      <w:r w:rsidRPr="003F68ED">
        <w:rPr>
          <w:rFonts w:ascii="黑体" w:eastAsia="黑体" w:hint="eastAsia"/>
          <w:szCs w:val="21"/>
          <w:vertAlign w:val="superscript"/>
        </w:rPr>
        <w:t>D</w:t>
      </w:r>
      <w:r w:rsidRPr="003F68ED">
        <w:rPr>
          <w:rFonts w:ascii="黑体" w:eastAsia="黑体" w:hint="eastAsia"/>
          <w:szCs w:val="21"/>
        </w:rPr>
        <w:t>氨纶</w:t>
      </w:r>
    </w:p>
    <w:p w:rsidR="00F3529A" w:rsidRPr="003F68ED" w:rsidRDefault="00F3529A" w:rsidP="00F3529A">
      <w:pPr>
        <w:spacing w:line="360" w:lineRule="auto"/>
        <w:ind w:leftChars="200" w:left="420"/>
        <w:rPr>
          <w:rFonts w:ascii="黑体" w:eastAsia="黑体" w:hint="eastAsia"/>
          <w:szCs w:val="21"/>
        </w:rPr>
      </w:pPr>
      <w:r w:rsidRPr="003F68ED">
        <w:rPr>
          <w:rFonts w:ascii="黑体" w:eastAsia="黑体" w:hint="eastAsia"/>
          <w:szCs w:val="21"/>
        </w:rPr>
        <w:t>机台转速设定：20转/分钟</w:t>
      </w:r>
    </w:p>
    <w:p w:rsidR="00F3529A" w:rsidRPr="003F68ED" w:rsidRDefault="00F3529A" w:rsidP="00F3529A">
      <w:pPr>
        <w:spacing w:line="360" w:lineRule="auto"/>
        <w:ind w:leftChars="200" w:left="420"/>
        <w:rPr>
          <w:rFonts w:ascii="黑体" w:eastAsia="黑体" w:hint="eastAsia"/>
          <w:szCs w:val="21"/>
        </w:rPr>
      </w:pPr>
      <w:r w:rsidRPr="003F68ED">
        <w:rPr>
          <w:rFonts w:ascii="黑体" w:eastAsia="黑体" w:hint="eastAsia"/>
          <w:szCs w:val="21"/>
        </w:rPr>
        <w:t>机台转向：逆时针</w:t>
      </w:r>
    </w:p>
    <w:p w:rsidR="00F3529A" w:rsidRPr="003F68ED" w:rsidRDefault="00F3529A" w:rsidP="00F3529A">
      <w:pPr>
        <w:spacing w:line="360" w:lineRule="auto"/>
        <w:ind w:leftChars="200" w:left="420"/>
        <w:rPr>
          <w:rFonts w:ascii="黑体" w:eastAsia="黑体" w:hint="eastAsia"/>
          <w:szCs w:val="21"/>
        </w:rPr>
      </w:pPr>
      <w:r w:rsidRPr="003F68ED">
        <w:rPr>
          <w:rFonts w:ascii="黑体" w:eastAsia="黑体" w:hint="eastAsia"/>
          <w:szCs w:val="21"/>
        </w:rPr>
        <w:t>面料组织结构：纬平针和抽条棉毛（各机台密度一致）</w:t>
      </w:r>
    </w:p>
    <w:p w:rsidR="00F3529A" w:rsidRPr="003F68ED" w:rsidRDefault="0078023A" w:rsidP="00F3529A">
      <w:pPr>
        <w:spacing w:line="360" w:lineRule="auto"/>
        <w:ind w:leftChars="200" w:left="420"/>
        <w:rPr>
          <w:rFonts w:ascii="黑体" w:eastAsia="黑体" w:hint="eastAsia"/>
          <w:szCs w:val="21"/>
        </w:rPr>
      </w:pPr>
      <w:r w:rsidRPr="003F68ED">
        <w:rPr>
          <w:rFonts w:ascii="黑体" w:eastAsia="黑体" w:hint="eastAsia"/>
          <w:szCs w:val="21"/>
        </w:rPr>
        <w:t>单面</w:t>
      </w:r>
      <w:r w:rsidR="00F3529A" w:rsidRPr="003F68ED">
        <w:rPr>
          <w:rFonts w:ascii="黑体" w:eastAsia="黑体" w:hint="eastAsia"/>
          <w:szCs w:val="21"/>
        </w:rPr>
        <w:t>排针：高低踵1隔1，双面罗纹对位</w:t>
      </w:r>
    </w:p>
    <w:p w:rsidR="00F3529A" w:rsidRPr="003F68ED" w:rsidRDefault="00F3529A" w:rsidP="00F3529A">
      <w:pPr>
        <w:spacing w:line="360" w:lineRule="auto"/>
        <w:ind w:firstLine="420"/>
        <w:rPr>
          <w:rFonts w:ascii="黑体" w:eastAsia="黑体" w:hint="eastAsia"/>
          <w:szCs w:val="21"/>
        </w:rPr>
      </w:pPr>
      <w:r w:rsidRPr="003F68ED">
        <w:rPr>
          <w:rFonts w:ascii="黑体" w:eastAsia="黑体" w:hint="eastAsia"/>
          <w:szCs w:val="21"/>
        </w:rPr>
        <w:t>比赛起始结束时间：以选手准备工作做好，按下计时器开始，项目做好按下计时器作为结束</w:t>
      </w:r>
      <w:r w:rsidR="0078023A" w:rsidRPr="003F68ED">
        <w:rPr>
          <w:rFonts w:ascii="黑体" w:eastAsia="黑体" w:hint="eastAsia"/>
          <w:szCs w:val="21"/>
        </w:rPr>
        <w:t>，准备工作时间每项不超过2分钟</w:t>
      </w:r>
      <w:r w:rsidR="006B50F9" w:rsidRPr="003F68ED">
        <w:rPr>
          <w:rFonts w:ascii="黑体" w:eastAsia="黑体" w:hint="eastAsia"/>
          <w:szCs w:val="21"/>
        </w:rPr>
        <w:t>,如选手准备时间超时</w:t>
      </w:r>
      <w:r w:rsidR="00423A46" w:rsidRPr="003F68ED">
        <w:rPr>
          <w:rFonts w:ascii="黑体" w:eastAsia="黑体" w:hint="eastAsia"/>
          <w:szCs w:val="21"/>
        </w:rPr>
        <w:t>，裁判有权按下计时器开始计时</w:t>
      </w:r>
      <w:r w:rsidRPr="003F68ED">
        <w:rPr>
          <w:rFonts w:ascii="黑体" w:eastAsia="黑体" w:hint="eastAsia"/>
          <w:szCs w:val="21"/>
        </w:rPr>
        <w:t>。</w:t>
      </w:r>
    </w:p>
    <w:p w:rsidR="00F3529A" w:rsidRPr="003F68ED" w:rsidRDefault="00F3529A" w:rsidP="00F3529A">
      <w:pPr>
        <w:spacing w:line="360" w:lineRule="auto"/>
        <w:ind w:firstLine="420"/>
        <w:rPr>
          <w:rFonts w:ascii="黑体" w:eastAsia="黑体" w:hint="eastAsia"/>
          <w:szCs w:val="21"/>
        </w:rPr>
      </w:pPr>
      <w:r w:rsidRPr="003F68ED">
        <w:rPr>
          <w:rFonts w:ascii="黑体" w:eastAsia="黑体" w:hint="eastAsia"/>
          <w:szCs w:val="21"/>
        </w:rPr>
        <w:t>整个操作过程安全门打开的情况下，只可点动机器，不允许正常速度运转机器。否则以违规记，本项目不计成绩。</w:t>
      </w:r>
    </w:p>
    <w:p w:rsidR="00F3529A" w:rsidRPr="003F68ED" w:rsidRDefault="00F3529A" w:rsidP="00F3529A">
      <w:pPr>
        <w:spacing w:line="360" w:lineRule="auto"/>
        <w:ind w:firstLineChars="200" w:firstLine="420"/>
        <w:rPr>
          <w:rFonts w:ascii="黑体" w:eastAsia="黑体" w:hint="eastAsia"/>
          <w:szCs w:val="21"/>
        </w:rPr>
      </w:pPr>
      <w:r w:rsidRPr="003F68ED">
        <w:rPr>
          <w:rFonts w:ascii="黑体" w:eastAsia="黑体" w:hint="eastAsia"/>
          <w:szCs w:val="21"/>
        </w:rPr>
        <w:t>除机台本身配备的工具外，其他比赛用工具选手自备（如开针器，氨纶小叉，剪子，毛刷，记号笔，画粉等）</w:t>
      </w:r>
    </w:p>
    <w:p w:rsidR="00F3529A" w:rsidRPr="003F68ED" w:rsidRDefault="00F3529A" w:rsidP="00F3529A">
      <w:pPr>
        <w:spacing w:line="360" w:lineRule="auto"/>
        <w:rPr>
          <w:rFonts w:ascii="黑体" w:eastAsia="黑体" w:hint="eastAsia"/>
          <w:szCs w:val="21"/>
        </w:rPr>
      </w:pPr>
    </w:p>
    <w:p w:rsidR="00F3529A" w:rsidRPr="003F68ED" w:rsidRDefault="00F3529A" w:rsidP="00F3529A">
      <w:pPr>
        <w:spacing w:line="360" w:lineRule="auto"/>
        <w:rPr>
          <w:rFonts w:ascii="黑体" w:eastAsia="黑体" w:hint="eastAsia"/>
          <w:szCs w:val="21"/>
        </w:rPr>
      </w:pPr>
      <w:r w:rsidRPr="003F68ED">
        <w:rPr>
          <w:rFonts w:ascii="黑体" w:eastAsia="黑体" w:hint="eastAsia"/>
          <w:szCs w:val="21"/>
        </w:rPr>
        <w:t>备注：所有项目开始前的疵点制作等准备工作由保全工完成。</w:t>
      </w:r>
    </w:p>
    <w:p w:rsidR="00F3529A" w:rsidRPr="003F68ED" w:rsidRDefault="00F3529A" w:rsidP="00F3529A">
      <w:pPr>
        <w:tabs>
          <w:tab w:val="left" w:pos="142"/>
        </w:tabs>
        <w:spacing w:line="360" w:lineRule="auto"/>
        <w:ind w:right="420"/>
        <w:rPr>
          <w:rFonts w:ascii="黑体" w:eastAsia="黑体" w:hint="eastAsia"/>
          <w:sz w:val="24"/>
        </w:rPr>
      </w:pPr>
    </w:p>
    <w:p w:rsidR="00F3529A" w:rsidRPr="00DA782A" w:rsidRDefault="00F3529A" w:rsidP="00F3529A">
      <w:pPr>
        <w:tabs>
          <w:tab w:val="left" w:pos="142"/>
        </w:tabs>
        <w:spacing w:line="360" w:lineRule="auto"/>
        <w:ind w:right="420"/>
        <w:rPr>
          <w:sz w:val="24"/>
        </w:rPr>
      </w:pPr>
    </w:p>
    <w:p w:rsidR="00F3529A" w:rsidRPr="00DA782A" w:rsidRDefault="00F3529A" w:rsidP="00F3529A">
      <w:pPr>
        <w:tabs>
          <w:tab w:val="left" w:pos="142"/>
        </w:tabs>
        <w:spacing w:line="360" w:lineRule="auto"/>
        <w:ind w:right="420"/>
        <w:rPr>
          <w:sz w:val="24"/>
        </w:rPr>
      </w:pPr>
    </w:p>
    <w:p w:rsidR="00F3529A" w:rsidRPr="00DA782A" w:rsidRDefault="00F3529A" w:rsidP="00F3529A">
      <w:pPr>
        <w:tabs>
          <w:tab w:val="left" w:pos="142"/>
        </w:tabs>
        <w:spacing w:line="360" w:lineRule="auto"/>
        <w:ind w:right="420"/>
        <w:rPr>
          <w:sz w:val="24"/>
        </w:rPr>
      </w:pPr>
    </w:p>
    <w:p w:rsidR="00F3529A" w:rsidRPr="00DA782A" w:rsidRDefault="00F3529A" w:rsidP="00F3529A">
      <w:pPr>
        <w:tabs>
          <w:tab w:val="left" w:pos="142"/>
        </w:tabs>
        <w:spacing w:line="360" w:lineRule="auto"/>
        <w:ind w:right="420"/>
        <w:rPr>
          <w:sz w:val="24"/>
        </w:rPr>
      </w:pPr>
    </w:p>
    <w:p w:rsidR="00F3529A" w:rsidRPr="00DA782A" w:rsidRDefault="00F3529A" w:rsidP="00F3529A">
      <w:pPr>
        <w:tabs>
          <w:tab w:val="left" w:pos="142"/>
        </w:tabs>
        <w:spacing w:line="360" w:lineRule="auto"/>
        <w:ind w:right="420"/>
        <w:rPr>
          <w:sz w:val="24"/>
        </w:rPr>
      </w:pPr>
    </w:p>
    <w:p w:rsidR="00F3529A" w:rsidRPr="00DA782A" w:rsidRDefault="00F3529A" w:rsidP="00F3529A">
      <w:pPr>
        <w:tabs>
          <w:tab w:val="left" w:pos="142"/>
        </w:tabs>
        <w:spacing w:line="360" w:lineRule="auto"/>
        <w:ind w:right="420"/>
        <w:rPr>
          <w:sz w:val="24"/>
        </w:rPr>
      </w:pPr>
    </w:p>
    <w:p w:rsidR="00F3529A" w:rsidRPr="00DA782A" w:rsidRDefault="00F3529A" w:rsidP="00F3529A">
      <w:pPr>
        <w:pStyle w:val="1"/>
        <w:jc w:val="center"/>
        <w:rPr>
          <w:sz w:val="32"/>
          <w:szCs w:val="32"/>
        </w:rPr>
        <w:sectPr w:rsidR="00F3529A" w:rsidRPr="00DA782A" w:rsidSect="00F3529A">
          <w:footerReference w:type="default" r:id="rId6"/>
          <w:pgSz w:w="11907" w:h="16160" w:code="9"/>
          <w:pgMar w:top="1418" w:right="1418" w:bottom="1304" w:left="1474" w:header="1021" w:footer="851" w:gutter="0"/>
          <w:pgNumType w:start="1"/>
          <w:cols w:space="425"/>
          <w:docGrid w:type="lines" w:linePitch="312"/>
        </w:sectPr>
      </w:pPr>
    </w:p>
    <w:p w:rsidR="00F3529A" w:rsidRPr="00DA782A" w:rsidRDefault="00F3529A" w:rsidP="00F3529A">
      <w:pPr>
        <w:pStyle w:val="1"/>
        <w:jc w:val="center"/>
        <w:rPr>
          <w:sz w:val="32"/>
          <w:szCs w:val="32"/>
        </w:rPr>
      </w:pPr>
      <w:bookmarkStart w:id="1" w:name="_Toc389211543"/>
      <w:r w:rsidRPr="00DA782A">
        <w:rPr>
          <w:sz w:val="32"/>
          <w:szCs w:val="32"/>
        </w:rPr>
        <w:lastRenderedPageBreak/>
        <w:t>2014</w:t>
      </w:r>
      <w:r w:rsidRPr="00DA782A">
        <w:rPr>
          <w:rFonts w:hint="eastAsia"/>
          <w:sz w:val="32"/>
          <w:szCs w:val="32"/>
        </w:rPr>
        <w:t>年全国纺织行业“佰源杯”纬编工职业技能速度和质量评分方法（</w:t>
      </w:r>
      <w:r w:rsidR="00555673" w:rsidRPr="00DA782A">
        <w:rPr>
          <w:rFonts w:hint="eastAsia"/>
          <w:sz w:val="32"/>
          <w:szCs w:val="32"/>
        </w:rPr>
        <w:t>修改稿</w:t>
      </w:r>
      <w:r w:rsidRPr="00DA782A">
        <w:rPr>
          <w:rFonts w:hint="eastAsia"/>
          <w:sz w:val="32"/>
          <w:szCs w:val="32"/>
        </w:rPr>
        <w:t>）</w:t>
      </w:r>
      <w:bookmarkEnd w:id="1"/>
    </w:p>
    <w:p w:rsidR="00F3529A" w:rsidRPr="00DA782A" w:rsidRDefault="00F3529A" w:rsidP="00F3529A">
      <w:r w:rsidRPr="00DA782A">
        <w:rPr>
          <w:rFonts w:hint="eastAsia"/>
          <w:sz w:val="18"/>
          <w:szCs w:val="18"/>
        </w:rPr>
        <w:t>总分：</w:t>
      </w:r>
      <w:r w:rsidRPr="00DA782A">
        <w:rPr>
          <w:sz w:val="18"/>
          <w:szCs w:val="18"/>
        </w:rPr>
        <w:t>100</w:t>
      </w:r>
      <w:r w:rsidRPr="00DA782A">
        <w:rPr>
          <w:rFonts w:hint="eastAsia"/>
          <w:sz w:val="18"/>
          <w:szCs w:val="18"/>
        </w:rPr>
        <w:t>分</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
        <w:gridCol w:w="850"/>
        <w:gridCol w:w="1289"/>
        <w:gridCol w:w="3773"/>
        <w:gridCol w:w="4117"/>
        <w:gridCol w:w="721"/>
        <w:gridCol w:w="721"/>
        <w:gridCol w:w="923"/>
      </w:tblGrid>
      <w:tr w:rsidR="00F3529A" w:rsidRPr="00DA782A" w:rsidTr="00F80703">
        <w:trPr>
          <w:cantSplit/>
        </w:trPr>
        <w:tc>
          <w:tcPr>
            <w:tcW w:w="394" w:type="pct"/>
            <w:vMerge w:val="restar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项目</w:t>
            </w:r>
          </w:p>
        </w:tc>
        <w:tc>
          <w:tcPr>
            <w:tcW w:w="795" w:type="pct"/>
            <w:gridSpan w:val="2"/>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速度</w:t>
            </w:r>
          </w:p>
        </w:tc>
        <w:tc>
          <w:tcPr>
            <w:tcW w:w="1402" w:type="pct"/>
            <w:vMerge w:val="restar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竞赛规则</w:t>
            </w:r>
          </w:p>
        </w:tc>
        <w:tc>
          <w:tcPr>
            <w:tcW w:w="1530" w:type="pct"/>
            <w:vMerge w:val="restar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质量检查内容</w:t>
            </w:r>
          </w:p>
        </w:tc>
        <w:tc>
          <w:tcPr>
            <w:tcW w:w="268" w:type="pct"/>
            <w:vMerge w:val="restar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扣分</w:t>
            </w:r>
          </w:p>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单位</w:t>
            </w:r>
          </w:p>
        </w:tc>
        <w:tc>
          <w:tcPr>
            <w:tcW w:w="268" w:type="pct"/>
            <w:vMerge w:val="restar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扣分</w:t>
            </w:r>
          </w:p>
        </w:tc>
        <w:tc>
          <w:tcPr>
            <w:tcW w:w="344" w:type="pct"/>
            <w:vMerge w:val="restar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备注</w:t>
            </w:r>
          </w:p>
        </w:tc>
      </w:tr>
      <w:tr w:rsidR="00F3529A" w:rsidRPr="00DA782A" w:rsidTr="00F80703">
        <w:trPr>
          <w:cantSplit/>
        </w:trPr>
        <w:tc>
          <w:tcPr>
            <w:tcW w:w="394" w:type="pct"/>
            <w:vMerge/>
            <w:vAlign w:val="center"/>
          </w:tcPr>
          <w:p w:rsidR="00F3529A" w:rsidRPr="00DA782A" w:rsidRDefault="00F3529A" w:rsidP="00F3529A">
            <w:pPr>
              <w:pStyle w:val="a5"/>
              <w:spacing w:line="400" w:lineRule="exact"/>
              <w:jc w:val="center"/>
              <w:rPr>
                <w:rFonts w:ascii="Times New Roman" w:hAnsi="Times New Roman"/>
                <w:szCs w:val="21"/>
              </w:rPr>
            </w:pPr>
          </w:p>
        </w:tc>
        <w:tc>
          <w:tcPr>
            <w:tcW w:w="316" w:type="pc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时间</w:t>
            </w:r>
          </w:p>
        </w:tc>
        <w:tc>
          <w:tcPr>
            <w:tcW w:w="479" w:type="pct"/>
            <w:vAlign w:val="center"/>
          </w:tcPr>
          <w:p w:rsidR="00F3529A" w:rsidRPr="00DA782A" w:rsidRDefault="00F3529A" w:rsidP="00F3529A">
            <w:pPr>
              <w:pStyle w:val="a5"/>
              <w:spacing w:line="400" w:lineRule="exact"/>
              <w:jc w:val="center"/>
              <w:rPr>
                <w:rFonts w:ascii="Times New Roman" w:hAnsi="Times New Roman"/>
                <w:b/>
                <w:szCs w:val="21"/>
              </w:rPr>
            </w:pPr>
            <w:r w:rsidRPr="00DA782A">
              <w:rPr>
                <w:rFonts w:ascii="Times New Roman" w:hAnsi="Times New Roman" w:hint="eastAsia"/>
                <w:b/>
                <w:szCs w:val="21"/>
              </w:rPr>
              <w:t>评分</w:t>
            </w:r>
          </w:p>
        </w:tc>
        <w:tc>
          <w:tcPr>
            <w:tcW w:w="1402" w:type="pct"/>
            <w:vMerge/>
          </w:tcPr>
          <w:p w:rsidR="00F3529A" w:rsidRPr="00DA782A" w:rsidRDefault="00F3529A" w:rsidP="00F3529A">
            <w:pPr>
              <w:pStyle w:val="a5"/>
              <w:spacing w:line="400" w:lineRule="exact"/>
              <w:rPr>
                <w:rFonts w:ascii="Times New Roman" w:hAnsi="Times New Roman"/>
                <w:szCs w:val="21"/>
              </w:rPr>
            </w:pPr>
          </w:p>
        </w:tc>
        <w:tc>
          <w:tcPr>
            <w:tcW w:w="1530" w:type="pct"/>
            <w:vMerge/>
          </w:tcPr>
          <w:p w:rsidR="00F3529A" w:rsidRPr="00DA782A" w:rsidRDefault="00F3529A" w:rsidP="00F3529A">
            <w:pPr>
              <w:pStyle w:val="a5"/>
              <w:spacing w:line="400" w:lineRule="exact"/>
              <w:jc w:val="center"/>
              <w:rPr>
                <w:rFonts w:ascii="Times New Roman" w:hAnsi="Times New Roman"/>
                <w:szCs w:val="21"/>
              </w:rPr>
            </w:pPr>
          </w:p>
        </w:tc>
        <w:tc>
          <w:tcPr>
            <w:tcW w:w="268" w:type="pct"/>
            <w:vMerge/>
          </w:tcPr>
          <w:p w:rsidR="00F3529A" w:rsidRPr="00DA782A" w:rsidRDefault="00F3529A" w:rsidP="00F3529A">
            <w:pPr>
              <w:pStyle w:val="a5"/>
              <w:spacing w:line="400" w:lineRule="exact"/>
              <w:jc w:val="center"/>
              <w:rPr>
                <w:rFonts w:ascii="Times New Roman" w:hAnsi="Times New Roman"/>
                <w:szCs w:val="21"/>
              </w:rPr>
            </w:pPr>
          </w:p>
        </w:tc>
        <w:tc>
          <w:tcPr>
            <w:tcW w:w="268" w:type="pct"/>
            <w:vMerge/>
          </w:tcPr>
          <w:p w:rsidR="00F3529A" w:rsidRPr="00DA782A" w:rsidRDefault="00F3529A" w:rsidP="00F3529A">
            <w:pPr>
              <w:pStyle w:val="a5"/>
              <w:spacing w:line="400" w:lineRule="exact"/>
              <w:jc w:val="center"/>
              <w:rPr>
                <w:rFonts w:ascii="Times New Roman" w:hAnsi="Times New Roman"/>
                <w:szCs w:val="21"/>
              </w:rPr>
            </w:pPr>
          </w:p>
        </w:tc>
        <w:tc>
          <w:tcPr>
            <w:tcW w:w="344" w:type="pct"/>
            <w:vMerge/>
          </w:tcPr>
          <w:p w:rsidR="00F3529A" w:rsidRPr="00DA782A" w:rsidRDefault="00F3529A" w:rsidP="00F3529A">
            <w:pPr>
              <w:pStyle w:val="a5"/>
              <w:spacing w:line="400" w:lineRule="exact"/>
              <w:rPr>
                <w:rFonts w:ascii="Times New Roman" w:hAnsi="Times New Roman"/>
                <w:szCs w:val="21"/>
              </w:rPr>
            </w:pPr>
          </w:p>
        </w:tc>
      </w:tr>
      <w:tr w:rsidR="00F3529A" w:rsidRPr="00DA782A" w:rsidTr="00F80703">
        <w:tc>
          <w:tcPr>
            <w:tcW w:w="39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穿纱套（引）布</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（单面）</w:t>
            </w:r>
          </w:p>
        </w:tc>
        <w:tc>
          <w:tcPr>
            <w:tcW w:w="316"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240</w:t>
            </w:r>
            <w:r w:rsidRPr="00DA782A">
              <w:rPr>
                <w:rFonts w:ascii="Times New Roman" w:hAnsi="Times New Roman" w:hint="eastAsia"/>
                <w:szCs w:val="21"/>
              </w:rPr>
              <w:t>″</w:t>
            </w:r>
          </w:p>
        </w:tc>
        <w:tc>
          <w:tcPr>
            <w:tcW w:w="479" w:type="pct"/>
            <w:vAlign w:val="center"/>
          </w:tcPr>
          <w:p w:rsidR="00F3529A" w:rsidRPr="00DA782A" w:rsidRDefault="00F3529A" w:rsidP="00F3529A">
            <w:pPr>
              <w:pStyle w:val="a5"/>
              <w:spacing w:line="400" w:lineRule="exact"/>
              <w:jc w:val="center"/>
              <w:rPr>
                <w:rFonts w:ascii="Times New Roman" w:hAnsi="Times New Roman"/>
                <w:sz w:val="24"/>
                <w:szCs w:val="24"/>
              </w:rPr>
            </w:pPr>
            <w:r w:rsidRPr="00DA782A">
              <w:rPr>
                <w:rFonts w:ascii="Times New Roman" w:hAnsi="Times New Roman"/>
                <w:sz w:val="24"/>
                <w:szCs w:val="24"/>
              </w:rPr>
              <w:t>20</w:t>
            </w:r>
            <w:r w:rsidRPr="00DA782A">
              <w:rPr>
                <w:rFonts w:ascii="Times New Roman" w:hAnsi="Times New Roman" w:hint="eastAsia"/>
                <w:sz w:val="24"/>
                <w:szCs w:val="24"/>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w:t>
            </w:r>
            <w:r w:rsidRPr="00DA782A">
              <w:rPr>
                <w:rFonts w:ascii="Times New Roman" w:hAnsi="Times New Roman"/>
                <w:szCs w:val="21"/>
              </w:rPr>
              <w:t>/-+0.1</w:t>
            </w:r>
            <w:r w:rsidRPr="00DA782A">
              <w:rPr>
                <w:rFonts w:ascii="Times New Roman" w:hAnsi="Times New Roman" w:hint="eastAsia"/>
                <w:szCs w:val="21"/>
              </w:rPr>
              <w:t>分</w:t>
            </w:r>
          </w:p>
        </w:tc>
        <w:tc>
          <w:tcPr>
            <w:tcW w:w="1402"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hint="eastAsia"/>
                <w:szCs w:val="21"/>
              </w:rPr>
              <w:t>保全工在导纱架左侧第</w:t>
            </w:r>
            <w:r w:rsidRPr="00DA782A">
              <w:rPr>
                <w:rFonts w:ascii="Times New Roman" w:hAnsi="Times New Roman"/>
                <w:szCs w:val="21"/>
              </w:rPr>
              <w:t>2</w:t>
            </w:r>
            <w:r w:rsidRPr="00DA782A">
              <w:rPr>
                <w:rFonts w:ascii="Times New Roman" w:hAnsi="Times New Roman" w:hint="eastAsia"/>
                <w:szCs w:val="21"/>
              </w:rPr>
              <w:t>路开始，断</w:t>
            </w:r>
            <w:r w:rsidRPr="00DA782A">
              <w:rPr>
                <w:rFonts w:ascii="Times New Roman" w:hAnsi="Times New Roman"/>
                <w:szCs w:val="21"/>
              </w:rPr>
              <w:t>3</w:t>
            </w:r>
            <w:r w:rsidRPr="00DA782A">
              <w:rPr>
                <w:rFonts w:ascii="Times New Roman" w:hAnsi="Times New Roman" w:hint="eastAsia"/>
                <w:szCs w:val="21"/>
              </w:rPr>
              <w:t>路纱，掉布宽</w:t>
            </w:r>
            <w:r w:rsidRPr="00DA782A">
              <w:rPr>
                <w:rFonts w:ascii="Times New Roman" w:hAnsi="Times New Roman"/>
                <w:szCs w:val="21"/>
              </w:rPr>
              <w:t>4</w:t>
            </w:r>
            <w:r w:rsidRPr="00DA782A">
              <w:rPr>
                <w:rFonts w:ascii="Times New Roman" w:hAnsi="Times New Roman" w:hint="eastAsia"/>
                <w:szCs w:val="21"/>
              </w:rPr>
              <w:t>路</w:t>
            </w:r>
            <w:r w:rsidR="00C11D4F" w:rsidRPr="00DA782A">
              <w:rPr>
                <w:rFonts w:ascii="Times New Roman" w:hAnsi="Times New Roman" w:hint="eastAsia"/>
                <w:szCs w:val="21"/>
              </w:rPr>
              <w:t>（即掉布第一路起点到第四路织针右边最低点停）</w:t>
            </w:r>
            <w:r w:rsidRPr="00DA782A">
              <w:rPr>
                <w:rFonts w:ascii="Times New Roman" w:hAnsi="Times New Roman" w:hint="eastAsia"/>
                <w:szCs w:val="21"/>
              </w:rPr>
              <w:t>。清理输线轮上的纱线，纱线一头留在</w:t>
            </w:r>
            <w:r w:rsidR="00C11D4F" w:rsidRPr="00DA782A">
              <w:rPr>
                <w:rFonts w:ascii="Times New Roman" w:hAnsi="Times New Roman" w:hint="eastAsia"/>
                <w:szCs w:val="21"/>
              </w:rPr>
              <w:t>割纱刀</w:t>
            </w:r>
            <w:r w:rsidRPr="00DA782A">
              <w:rPr>
                <w:rFonts w:ascii="Times New Roman" w:hAnsi="Times New Roman" w:hint="eastAsia"/>
                <w:szCs w:val="21"/>
              </w:rPr>
              <w:t>上部，选手做准备工作，包括棉纱留头长度、捻纱，氨纶的放置、备头，按下计时器开始，按工艺流程穿纱，（纱线在储纱器上缠绕不少于</w:t>
            </w:r>
            <w:r w:rsidRPr="00DA782A">
              <w:rPr>
                <w:rFonts w:ascii="Times New Roman" w:hAnsi="Times New Roman"/>
                <w:szCs w:val="21"/>
              </w:rPr>
              <w:t>20</w:t>
            </w:r>
            <w:r w:rsidRPr="00DA782A">
              <w:rPr>
                <w:rFonts w:ascii="Times New Roman" w:hAnsi="Times New Roman" w:hint="eastAsia"/>
                <w:szCs w:val="21"/>
              </w:rPr>
              <w:t>圈，不多于</w:t>
            </w:r>
            <w:r w:rsidRPr="00DA782A">
              <w:rPr>
                <w:rFonts w:ascii="Times New Roman" w:hAnsi="Times New Roman"/>
                <w:szCs w:val="21"/>
              </w:rPr>
              <w:t>30</w:t>
            </w:r>
            <w:r w:rsidRPr="00DA782A">
              <w:rPr>
                <w:rFonts w:ascii="Times New Roman" w:hAnsi="Times New Roman" w:hint="eastAsia"/>
                <w:szCs w:val="21"/>
              </w:rPr>
              <w:t>圈），套布，方法不限，打开针舌可用开针器和毛刷，不允许用织针，喂入氨纶可用氨纶小叉，套好后，手动、点动机器。（</w:t>
            </w:r>
            <w:r w:rsidR="000F077C" w:rsidRPr="00DA782A">
              <w:rPr>
                <w:rFonts w:ascii="Times New Roman" w:hAnsi="Times New Roman" w:hint="eastAsia"/>
                <w:szCs w:val="21"/>
              </w:rPr>
              <w:t>可以按下强制开关，正常运转前复位，</w:t>
            </w:r>
            <w:r w:rsidRPr="00DA782A">
              <w:rPr>
                <w:rFonts w:ascii="Times New Roman" w:hAnsi="Times New Roman" w:hint="eastAsia"/>
                <w:szCs w:val="21"/>
              </w:rPr>
              <w:t>比赛过程中其他路出现断纱亮灯不计</w:t>
            </w:r>
            <w:r w:rsidR="000F077C" w:rsidRPr="00DA782A">
              <w:rPr>
                <w:rFonts w:ascii="Times New Roman" w:hAnsi="Times New Roman" w:hint="eastAsia"/>
                <w:szCs w:val="21"/>
              </w:rPr>
              <w:t>，</w:t>
            </w:r>
            <w:r w:rsidR="00555673" w:rsidRPr="00DA782A">
              <w:rPr>
                <w:rFonts w:ascii="Times New Roman" w:hAnsi="Times New Roman" w:hint="eastAsia"/>
                <w:szCs w:val="21"/>
              </w:rPr>
              <w:t>由</w:t>
            </w:r>
            <w:r w:rsidR="00EF3D6C" w:rsidRPr="00DA782A">
              <w:rPr>
                <w:rFonts w:ascii="Times New Roman" w:hAnsi="Times New Roman" w:hint="eastAsia"/>
                <w:szCs w:val="21"/>
              </w:rPr>
              <w:t>裁判员计时扣除处理时间</w:t>
            </w:r>
            <w:r w:rsidRPr="00DA782A">
              <w:rPr>
                <w:rFonts w:ascii="Times New Roman" w:hAnsi="Times New Roman" w:hint="eastAsia"/>
                <w:szCs w:val="21"/>
              </w:rPr>
              <w:t>）机台正常运转超过操作位置</w:t>
            </w:r>
            <w:r w:rsidR="00F80703" w:rsidRPr="00DA782A">
              <w:rPr>
                <w:rFonts w:ascii="Times New Roman" w:hAnsi="Times New Roman" w:hint="eastAsia"/>
                <w:szCs w:val="21"/>
              </w:rPr>
              <w:t>一周</w:t>
            </w:r>
            <w:r w:rsidRPr="00DA782A">
              <w:rPr>
                <w:rFonts w:ascii="Times New Roman" w:hAnsi="Times New Roman" w:hint="eastAsia"/>
                <w:szCs w:val="21"/>
              </w:rPr>
              <w:t>，停车按下计时器结束。保全工开</w:t>
            </w:r>
            <w:r w:rsidRPr="00DA782A">
              <w:rPr>
                <w:rFonts w:ascii="Times New Roman" w:hAnsi="Times New Roman"/>
                <w:szCs w:val="21"/>
              </w:rPr>
              <w:t>10</w:t>
            </w:r>
            <w:r w:rsidRPr="00DA782A">
              <w:rPr>
                <w:rFonts w:ascii="Times New Roman" w:hAnsi="Times New Roman" w:hint="eastAsia"/>
                <w:szCs w:val="21"/>
              </w:rPr>
              <w:t>转，裁</w:t>
            </w:r>
            <w:r w:rsidRPr="00DA782A">
              <w:rPr>
                <w:rFonts w:ascii="Times New Roman" w:hAnsi="Times New Roman" w:hint="eastAsia"/>
                <w:szCs w:val="21"/>
              </w:rPr>
              <w:lastRenderedPageBreak/>
              <w:t>判员检查质量。</w:t>
            </w:r>
          </w:p>
        </w:tc>
        <w:tc>
          <w:tcPr>
            <w:tcW w:w="1530"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lastRenderedPageBreak/>
              <w:t>1</w:t>
            </w:r>
            <w:r w:rsidRPr="00DA782A">
              <w:rPr>
                <w:rFonts w:ascii="Times New Roman" w:hAnsi="Times New Roman" w:hint="eastAsia"/>
                <w:szCs w:val="21"/>
              </w:rPr>
              <w:t>、穿纱不符合工艺路线</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、纱线在储纱器上缠绕少于</w:t>
            </w:r>
            <w:r w:rsidRPr="00DA782A">
              <w:rPr>
                <w:rFonts w:ascii="Times New Roman" w:hAnsi="Times New Roman"/>
                <w:szCs w:val="21"/>
              </w:rPr>
              <w:t>20</w:t>
            </w:r>
            <w:r w:rsidRPr="00DA782A">
              <w:rPr>
                <w:rFonts w:ascii="Times New Roman" w:hAnsi="Times New Roman" w:hint="eastAsia"/>
                <w:szCs w:val="21"/>
              </w:rPr>
              <w:t>圈（取消时间加分），多于</w:t>
            </w:r>
            <w:r w:rsidRPr="00DA782A">
              <w:rPr>
                <w:rFonts w:ascii="Times New Roman" w:hAnsi="Times New Roman"/>
                <w:szCs w:val="21"/>
              </w:rPr>
              <w:t>30</w:t>
            </w:r>
            <w:r w:rsidRPr="00DA782A">
              <w:rPr>
                <w:rFonts w:ascii="Times New Roman" w:hAnsi="Times New Roman" w:hint="eastAsia"/>
                <w:szCs w:val="21"/>
              </w:rPr>
              <w:t>圈</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、坏针</w:t>
            </w:r>
            <w:r w:rsidRPr="00DA782A">
              <w:rPr>
                <w:rFonts w:ascii="Times New Roman" w:hAnsi="Times New Roman"/>
                <w:szCs w:val="21"/>
              </w:rPr>
              <w:t>(</w:t>
            </w:r>
            <w:r w:rsidRPr="00DA782A">
              <w:rPr>
                <w:rFonts w:ascii="Times New Roman" w:hAnsi="Times New Roman" w:hint="eastAsia"/>
                <w:szCs w:val="21"/>
              </w:rPr>
              <w:t>使用开针器引起的取消时间加分</w:t>
            </w:r>
            <w:r w:rsidRPr="00DA782A">
              <w:rPr>
                <w:rFonts w:ascii="Times New Roman" w:hAnsi="Times New Roman"/>
                <w:szCs w:val="21"/>
              </w:rPr>
              <w:t>)</w:t>
            </w:r>
            <w:r w:rsidRPr="00DA782A">
              <w:rPr>
                <w:rFonts w:ascii="Times New Roman" w:hAnsi="Times New Roman" w:hint="eastAsia"/>
                <w:szCs w:val="21"/>
              </w:rPr>
              <w:t>、花针</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4</w:t>
            </w:r>
            <w:r w:rsidRPr="00DA782A">
              <w:rPr>
                <w:rFonts w:ascii="Times New Roman" w:hAnsi="Times New Roman" w:hint="eastAsia"/>
                <w:szCs w:val="21"/>
              </w:rPr>
              <w:t>、漏针（超过</w:t>
            </w:r>
            <w:smartTag w:uri="urn:schemas-microsoft-com:office:smarttags" w:element="chmetcnv">
              <w:smartTagPr>
                <w:attr w:name="UnitName" w:val="cm"/>
                <w:attr w:name="SourceValue" w:val="5"/>
                <w:attr w:name="HasSpace" w:val="False"/>
                <w:attr w:name="Negative" w:val="False"/>
                <w:attr w:name="NumberType" w:val="1"/>
                <w:attr w:name="TCSC" w:val="0"/>
              </w:smartTagPr>
              <w:r w:rsidRPr="00DA782A">
                <w:rPr>
                  <w:rFonts w:ascii="Times New Roman" w:hAnsi="Times New Roman"/>
                  <w:szCs w:val="21"/>
                </w:rPr>
                <w:t>5cm</w:t>
              </w:r>
            </w:smartTag>
            <w:r w:rsidRPr="00DA782A">
              <w:rPr>
                <w:rFonts w:ascii="Times New Roman" w:hAnsi="Times New Roman" w:hint="eastAsia"/>
                <w:szCs w:val="21"/>
              </w:rPr>
              <w:t>）</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、扎手</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6</w:t>
            </w:r>
            <w:r w:rsidRPr="00DA782A">
              <w:rPr>
                <w:rFonts w:ascii="Times New Roman" w:hAnsi="Times New Roman" w:hint="eastAsia"/>
                <w:szCs w:val="21"/>
              </w:rPr>
              <w:t>、用织针打开针舌或刮针杆（取消时间加分）</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7</w:t>
            </w:r>
            <w:r w:rsidRPr="00DA782A">
              <w:rPr>
                <w:rFonts w:ascii="Times New Roman" w:hAnsi="Times New Roman" w:hint="eastAsia"/>
                <w:szCs w:val="21"/>
              </w:rPr>
              <w:t>、机台没有正常运转超过操作位置</w:t>
            </w:r>
            <w:r w:rsidR="00EF3D6C" w:rsidRPr="00DA782A">
              <w:rPr>
                <w:rFonts w:ascii="Times New Roman" w:hAnsi="Times New Roman" w:hint="eastAsia"/>
                <w:szCs w:val="21"/>
              </w:rPr>
              <w:t>一周或在机台正常运转下不先停车就按下计时器</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8</w:t>
            </w:r>
            <w:r w:rsidRPr="00DA782A">
              <w:rPr>
                <w:rFonts w:ascii="Times New Roman" w:hAnsi="Times New Roman" w:hint="eastAsia"/>
                <w:szCs w:val="21"/>
              </w:rPr>
              <w:t>、交付后出现跑氨纶</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9</w:t>
            </w:r>
            <w:r w:rsidRPr="00DA782A">
              <w:rPr>
                <w:rFonts w:ascii="Times New Roman" w:hAnsi="Times New Roman" w:hint="eastAsia"/>
                <w:szCs w:val="21"/>
              </w:rPr>
              <w:t>、储纱器档位不复位</w:t>
            </w:r>
          </w:p>
          <w:p w:rsidR="00F3529A" w:rsidRPr="00DA782A" w:rsidRDefault="00F3529A" w:rsidP="00F3529A">
            <w:pPr>
              <w:pStyle w:val="a5"/>
              <w:spacing w:line="400" w:lineRule="exact"/>
              <w:rPr>
                <w:rFonts w:ascii="Times New Roman" w:hAnsi="Times New Roman" w:hint="eastAsia"/>
                <w:szCs w:val="21"/>
              </w:rPr>
            </w:pPr>
            <w:r w:rsidRPr="00DA782A">
              <w:rPr>
                <w:rFonts w:ascii="Times New Roman" w:hAnsi="Times New Roman"/>
                <w:szCs w:val="21"/>
              </w:rPr>
              <w:t>10</w:t>
            </w:r>
            <w:r w:rsidRPr="00DA782A">
              <w:rPr>
                <w:rFonts w:ascii="Times New Roman" w:hAnsi="Times New Roman" w:hint="eastAsia"/>
                <w:szCs w:val="21"/>
              </w:rPr>
              <w:t>、输纱带不复位</w:t>
            </w:r>
          </w:p>
          <w:p w:rsidR="00C11D4F" w:rsidRPr="00DA782A" w:rsidRDefault="00C11D4F" w:rsidP="00F3529A">
            <w:pPr>
              <w:pStyle w:val="a5"/>
              <w:spacing w:line="400" w:lineRule="exact"/>
              <w:rPr>
                <w:rFonts w:ascii="Times New Roman" w:hAnsi="Times New Roman" w:hint="eastAsia"/>
                <w:szCs w:val="21"/>
              </w:rPr>
            </w:pPr>
            <w:r w:rsidRPr="00DA782A">
              <w:rPr>
                <w:rFonts w:ascii="Times New Roman" w:hAnsi="Times New Roman" w:hint="eastAsia"/>
                <w:szCs w:val="21"/>
              </w:rPr>
              <w:t>11</w:t>
            </w:r>
            <w:r w:rsidRPr="00DA782A">
              <w:rPr>
                <w:rFonts w:ascii="Times New Roman" w:hAnsi="Times New Roman" w:hint="eastAsia"/>
                <w:szCs w:val="21"/>
              </w:rPr>
              <w:t>、改变旁边氨纶的位置</w:t>
            </w:r>
          </w:p>
          <w:p w:rsidR="00C11D4F" w:rsidRPr="00DA782A" w:rsidRDefault="00C11D4F" w:rsidP="00F3529A">
            <w:pPr>
              <w:pStyle w:val="a5"/>
              <w:spacing w:line="400" w:lineRule="exact"/>
              <w:rPr>
                <w:rFonts w:ascii="Times New Roman" w:hAnsi="Times New Roman" w:hint="eastAsia"/>
                <w:szCs w:val="21"/>
              </w:rPr>
            </w:pPr>
            <w:r w:rsidRPr="00DA782A">
              <w:rPr>
                <w:rFonts w:ascii="Times New Roman" w:hAnsi="Times New Roman" w:hint="eastAsia"/>
                <w:szCs w:val="21"/>
              </w:rPr>
              <w:t>12</w:t>
            </w:r>
            <w:r w:rsidRPr="00DA782A">
              <w:rPr>
                <w:rFonts w:ascii="Times New Roman" w:hAnsi="Times New Roman" w:hint="eastAsia"/>
                <w:szCs w:val="21"/>
              </w:rPr>
              <w:t>、</w:t>
            </w:r>
            <w:r w:rsidR="00F80703" w:rsidRPr="00DA782A">
              <w:rPr>
                <w:rFonts w:ascii="Times New Roman" w:hAnsi="Times New Roman" w:hint="eastAsia"/>
                <w:szCs w:val="21"/>
              </w:rPr>
              <w:t>开针器或氨纶小叉从针舌外拨开针舌</w:t>
            </w:r>
          </w:p>
          <w:p w:rsidR="00C11D4F" w:rsidRPr="00DA782A" w:rsidRDefault="00C11D4F" w:rsidP="00F3529A">
            <w:pPr>
              <w:pStyle w:val="a5"/>
              <w:spacing w:line="400" w:lineRule="exact"/>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lastRenderedPageBreak/>
              <w:t>处</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枚</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枚</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EF3D6C" w:rsidRPr="00DA782A" w:rsidRDefault="00EF3D6C" w:rsidP="00F3529A">
            <w:pPr>
              <w:pStyle w:val="a5"/>
              <w:spacing w:line="400" w:lineRule="exact"/>
              <w:jc w:val="center"/>
              <w:rPr>
                <w:rFonts w:ascii="Times New Roman" w:hAnsi="Times New Roman" w:hint="eastAsia"/>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F3529A" w:rsidRPr="00DA782A" w:rsidRDefault="00F3529A"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处</w:t>
            </w:r>
          </w:p>
          <w:p w:rsidR="00C11D4F" w:rsidRPr="00DA782A" w:rsidRDefault="00C11D4F" w:rsidP="00F3529A">
            <w:pPr>
              <w:pStyle w:val="a5"/>
              <w:spacing w:line="400" w:lineRule="exact"/>
              <w:jc w:val="center"/>
              <w:rPr>
                <w:rFonts w:ascii="Times New Roman" w:hAnsi="Times New Roman" w:hint="eastAsia"/>
                <w:szCs w:val="21"/>
              </w:rPr>
            </w:pPr>
          </w:p>
          <w:p w:rsidR="00C11D4F" w:rsidRPr="00DA782A" w:rsidRDefault="00C11D4F"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处</w:t>
            </w:r>
          </w:p>
          <w:p w:rsidR="00C11D4F" w:rsidRPr="00DA782A" w:rsidRDefault="00C11D4F"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EF3D6C" w:rsidRPr="00DA782A" w:rsidRDefault="00EF3D6C" w:rsidP="00F3529A">
            <w:pPr>
              <w:pStyle w:val="a5"/>
              <w:spacing w:line="400" w:lineRule="exact"/>
              <w:jc w:val="center"/>
              <w:rPr>
                <w:rFonts w:ascii="Times New Roman" w:hAnsi="Times New Roman" w:hint="eastAsia"/>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8</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hint="eastAsia"/>
                <w:szCs w:val="21"/>
              </w:rPr>
            </w:pPr>
            <w:r w:rsidRPr="00DA782A">
              <w:rPr>
                <w:rFonts w:ascii="Times New Roman" w:hAnsi="Times New Roman"/>
                <w:szCs w:val="21"/>
              </w:rPr>
              <w:t>8</w:t>
            </w:r>
            <w:r w:rsidRPr="00DA782A">
              <w:rPr>
                <w:rFonts w:ascii="Times New Roman" w:hAnsi="Times New Roman" w:hint="eastAsia"/>
                <w:szCs w:val="21"/>
              </w:rPr>
              <w:t>分</w:t>
            </w:r>
          </w:p>
          <w:p w:rsidR="00C11D4F" w:rsidRPr="00DA782A" w:rsidRDefault="00C11D4F"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2</w:t>
            </w:r>
            <w:r w:rsidRPr="00DA782A">
              <w:rPr>
                <w:rFonts w:ascii="Times New Roman" w:hAnsi="Times New Roman" w:hint="eastAsia"/>
                <w:szCs w:val="21"/>
              </w:rPr>
              <w:t>分</w:t>
            </w:r>
          </w:p>
          <w:p w:rsidR="00C11D4F" w:rsidRPr="00DA782A" w:rsidRDefault="00C11D4F"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5</w:t>
            </w:r>
            <w:r w:rsidRPr="00DA782A">
              <w:rPr>
                <w:rFonts w:ascii="Times New Roman" w:hAnsi="Times New Roman" w:hint="eastAsia"/>
                <w:szCs w:val="21"/>
              </w:rPr>
              <w:t>分</w:t>
            </w:r>
          </w:p>
          <w:p w:rsidR="00C11D4F" w:rsidRPr="00DA782A" w:rsidRDefault="00C11D4F" w:rsidP="00F3529A">
            <w:pPr>
              <w:pStyle w:val="a5"/>
              <w:spacing w:line="400" w:lineRule="exact"/>
              <w:jc w:val="center"/>
              <w:rPr>
                <w:rFonts w:ascii="Times New Roman" w:hAnsi="Times New Roman"/>
                <w:szCs w:val="21"/>
              </w:rPr>
            </w:pPr>
          </w:p>
        </w:tc>
        <w:tc>
          <w:tcPr>
            <w:tcW w:w="34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lastRenderedPageBreak/>
              <w:t>一次测定</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超过</w:t>
            </w:r>
            <w:r w:rsidRPr="00DA782A">
              <w:rPr>
                <w:rFonts w:ascii="Times New Roman" w:hAnsi="Times New Roman"/>
                <w:szCs w:val="21"/>
              </w:rPr>
              <w:t>360</w:t>
            </w:r>
            <w:r w:rsidRPr="00DA782A">
              <w:rPr>
                <w:rFonts w:ascii="Times New Roman" w:hAnsi="Times New Roman" w:hint="eastAsia"/>
                <w:szCs w:val="21"/>
              </w:rPr>
              <w:t>″不计成绩</w:t>
            </w:r>
          </w:p>
        </w:tc>
      </w:tr>
      <w:tr w:rsidR="00F3529A" w:rsidRPr="00DA782A" w:rsidTr="00F80703">
        <w:tc>
          <w:tcPr>
            <w:tcW w:w="39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lastRenderedPageBreak/>
              <w:t>排针</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（单面）</w:t>
            </w:r>
          </w:p>
        </w:tc>
        <w:tc>
          <w:tcPr>
            <w:tcW w:w="316"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90</w:t>
            </w:r>
            <w:r w:rsidRPr="00DA782A">
              <w:rPr>
                <w:rFonts w:ascii="Times New Roman" w:hAnsi="Times New Roman" w:hint="eastAsia"/>
                <w:szCs w:val="21"/>
              </w:rPr>
              <w:t>″</w:t>
            </w:r>
          </w:p>
        </w:tc>
        <w:tc>
          <w:tcPr>
            <w:tcW w:w="479" w:type="pct"/>
            <w:vAlign w:val="center"/>
          </w:tcPr>
          <w:p w:rsidR="00F3529A" w:rsidRPr="00DA782A" w:rsidRDefault="00F3529A" w:rsidP="00F3529A">
            <w:pPr>
              <w:pStyle w:val="a5"/>
              <w:spacing w:line="400" w:lineRule="exact"/>
              <w:jc w:val="center"/>
              <w:rPr>
                <w:rFonts w:ascii="Times New Roman" w:hAnsi="Times New Roman"/>
                <w:sz w:val="24"/>
                <w:szCs w:val="24"/>
              </w:rPr>
            </w:pPr>
            <w:r w:rsidRPr="00DA782A">
              <w:rPr>
                <w:rFonts w:ascii="Times New Roman" w:hAnsi="Times New Roman"/>
                <w:sz w:val="24"/>
                <w:szCs w:val="24"/>
              </w:rPr>
              <w:t>20</w:t>
            </w:r>
            <w:r w:rsidRPr="00DA782A">
              <w:rPr>
                <w:rFonts w:ascii="Times New Roman" w:hAnsi="Times New Roman" w:hint="eastAsia"/>
                <w:sz w:val="24"/>
                <w:szCs w:val="24"/>
              </w:rPr>
              <w:t>分</w:t>
            </w:r>
          </w:p>
          <w:p w:rsidR="00F3529A" w:rsidRPr="00DA782A" w:rsidRDefault="00F3529A" w:rsidP="00F3529A">
            <w:pPr>
              <w:pStyle w:val="a5"/>
              <w:spacing w:line="400" w:lineRule="exact"/>
              <w:jc w:val="center"/>
              <w:rPr>
                <w:rFonts w:ascii="Times New Roman" w:hAnsi="Times New Roman"/>
                <w:sz w:val="24"/>
                <w:szCs w:val="24"/>
              </w:rPr>
            </w:pPr>
            <w:r w:rsidRPr="00DA782A">
              <w:rPr>
                <w:rFonts w:ascii="Times New Roman" w:hAnsi="Times New Roman"/>
                <w:szCs w:val="21"/>
              </w:rPr>
              <w:t>+-1″/-+0.1</w:t>
            </w:r>
            <w:r w:rsidRPr="00DA782A">
              <w:rPr>
                <w:rFonts w:ascii="Times New Roman" w:hAnsi="Times New Roman" w:hint="eastAsia"/>
                <w:szCs w:val="21"/>
              </w:rPr>
              <w:t>分</w:t>
            </w:r>
          </w:p>
        </w:tc>
        <w:tc>
          <w:tcPr>
            <w:tcW w:w="1402"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hint="eastAsia"/>
                <w:szCs w:val="21"/>
              </w:rPr>
              <w:t>高低踵针</w:t>
            </w:r>
            <w:r w:rsidRPr="00DA782A">
              <w:rPr>
                <w:rFonts w:ascii="Times New Roman" w:hAnsi="Times New Roman"/>
                <w:szCs w:val="21"/>
              </w:rPr>
              <w:t>1</w:t>
            </w:r>
            <w:r w:rsidRPr="00DA782A">
              <w:rPr>
                <w:rFonts w:ascii="Times New Roman" w:hAnsi="Times New Roman" w:hint="eastAsia"/>
                <w:szCs w:val="21"/>
              </w:rPr>
              <w:t>隔</w:t>
            </w:r>
            <w:r w:rsidRPr="00DA782A">
              <w:rPr>
                <w:rFonts w:ascii="Times New Roman" w:hAnsi="Times New Roman"/>
                <w:szCs w:val="21"/>
              </w:rPr>
              <w:t>1</w:t>
            </w:r>
            <w:r w:rsidRPr="00DA782A">
              <w:rPr>
                <w:rFonts w:ascii="Times New Roman" w:hAnsi="Times New Roman" w:hint="eastAsia"/>
                <w:szCs w:val="21"/>
              </w:rPr>
              <w:t>排列，保全工取出其中</w:t>
            </w:r>
            <w:r w:rsidRPr="00DA782A">
              <w:rPr>
                <w:rFonts w:ascii="Times New Roman" w:hAnsi="Times New Roman"/>
                <w:szCs w:val="21"/>
              </w:rPr>
              <w:t>9</w:t>
            </w:r>
            <w:r w:rsidRPr="00DA782A">
              <w:rPr>
                <w:rFonts w:ascii="Times New Roman" w:hAnsi="Times New Roman" w:hint="eastAsia"/>
                <w:szCs w:val="21"/>
              </w:rPr>
              <w:t>枚针，跑道外设档板，将高低踵针各</w:t>
            </w:r>
            <w:r w:rsidRPr="00DA782A">
              <w:rPr>
                <w:rFonts w:ascii="Times New Roman" w:hAnsi="Times New Roman"/>
                <w:szCs w:val="21"/>
              </w:rPr>
              <w:t>5</w:t>
            </w:r>
            <w:r w:rsidRPr="00DA782A">
              <w:rPr>
                <w:rFonts w:ascii="Times New Roman" w:hAnsi="Times New Roman" w:hint="eastAsia"/>
                <w:szCs w:val="21"/>
              </w:rPr>
              <w:t>枚放在针袋内，选手入场，做准备工作（针袋放置位置，三角座及工具放置位置），准备完毕，按始计时，打亮纱灯两路，拿掉档板，根据织针排列顺序将</w:t>
            </w:r>
            <w:r w:rsidRPr="00DA782A">
              <w:rPr>
                <w:rFonts w:ascii="Times New Roman" w:hAnsi="Times New Roman"/>
                <w:szCs w:val="21"/>
              </w:rPr>
              <w:t>9</w:t>
            </w:r>
            <w:r w:rsidRPr="00DA782A">
              <w:rPr>
                <w:rFonts w:ascii="Times New Roman" w:hAnsi="Times New Roman" w:hint="eastAsia"/>
                <w:szCs w:val="21"/>
              </w:rPr>
              <w:t>枚针插入针槽内，并复原织针轨迹，放好三角座，拧紧螺丝，（手动）、点动机器</w:t>
            </w:r>
            <w:r w:rsidR="00940BA5" w:rsidRPr="00DA782A">
              <w:rPr>
                <w:rFonts w:ascii="Times New Roman" w:hAnsi="Times New Roman" w:hint="eastAsia"/>
                <w:szCs w:val="21"/>
              </w:rPr>
              <w:t>，新排针</w:t>
            </w:r>
            <w:r w:rsidRPr="00DA782A">
              <w:rPr>
                <w:rFonts w:ascii="Times New Roman" w:hAnsi="Times New Roman" w:hint="eastAsia"/>
                <w:szCs w:val="21"/>
              </w:rPr>
              <w:t>超过操作位置</w:t>
            </w:r>
            <w:r w:rsidR="00940BA5" w:rsidRPr="00DA782A">
              <w:rPr>
                <w:rFonts w:ascii="Times New Roman" w:hAnsi="Times New Roman" w:hint="eastAsia"/>
                <w:szCs w:val="21"/>
              </w:rPr>
              <w:t>3</w:t>
            </w:r>
            <w:r w:rsidR="00940BA5" w:rsidRPr="00DA782A">
              <w:rPr>
                <w:rFonts w:ascii="Times New Roman" w:hAnsi="Times New Roman" w:hint="eastAsia"/>
                <w:szCs w:val="21"/>
              </w:rPr>
              <w:t>路</w:t>
            </w:r>
            <w:r w:rsidR="00203EF0" w:rsidRPr="00DA782A">
              <w:rPr>
                <w:rFonts w:ascii="Times New Roman" w:hAnsi="Times New Roman" w:hint="eastAsia"/>
                <w:szCs w:val="21"/>
              </w:rPr>
              <w:t>（针舌打开后），</w:t>
            </w:r>
            <w:r w:rsidRPr="00DA782A">
              <w:rPr>
                <w:rFonts w:ascii="Times New Roman" w:hAnsi="Times New Roman" w:hint="eastAsia"/>
                <w:szCs w:val="21"/>
              </w:rPr>
              <w:t>停车</w:t>
            </w:r>
            <w:r w:rsidR="00F80703" w:rsidRPr="00DA782A">
              <w:rPr>
                <w:rFonts w:ascii="Times New Roman" w:hAnsi="Times New Roman" w:hint="eastAsia"/>
                <w:szCs w:val="21"/>
              </w:rPr>
              <w:t>按下计时器</w:t>
            </w:r>
            <w:r w:rsidRPr="00DA782A">
              <w:rPr>
                <w:rFonts w:ascii="Times New Roman" w:hAnsi="Times New Roman" w:hint="eastAsia"/>
                <w:szCs w:val="21"/>
              </w:rPr>
              <w:t>结束。</w:t>
            </w:r>
          </w:p>
        </w:tc>
        <w:tc>
          <w:tcPr>
            <w:tcW w:w="1530"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、三角座没有拧紧（三角座不晃动即可）</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w:t>
            </w:r>
            <w:r w:rsidR="00940BA5" w:rsidRPr="00DA782A">
              <w:rPr>
                <w:rFonts w:ascii="Times New Roman" w:hAnsi="Times New Roman" w:hint="eastAsia"/>
                <w:szCs w:val="21"/>
              </w:rPr>
              <w:t>高低踵针排列顺序不对（取消时间加分）</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w:t>
            </w:r>
            <w:r w:rsidR="00940BA5" w:rsidRPr="00DA782A">
              <w:rPr>
                <w:rFonts w:ascii="Times New Roman" w:hAnsi="Times New Roman" w:hint="eastAsia"/>
                <w:szCs w:val="21"/>
              </w:rPr>
              <w:t>三角座未装平（取消加分时间）</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4</w:t>
            </w:r>
            <w:r w:rsidRPr="00DA782A">
              <w:rPr>
                <w:rFonts w:ascii="Times New Roman" w:hAnsi="Times New Roman" w:hint="eastAsia"/>
                <w:szCs w:val="21"/>
              </w:rPr>
              <w:t>、</w:t>
            </w:r>
            <w:r w:rsidR="00940BA5" w:rsidRPr="00DA782A">
              <w:rPr>
                <w:rFonts w:ascii="Times New Roman" w:hAnsi="Times New Roman" w:hint="eastAsia"/>
                <w:szCs w:val="21"/>
              </w:rPr>
              <w:t>不打亮纱灯</w:t>
            </w:r>
          </w:p>
          <w:p w:rsidR="005F6D26" w:rsidRPr="00DA782A" w:rsidRDefault="00F3529A" w:rsidP="00F3529A">
            <w:pPr>
              <w:pStyle w:val="a5"/>
              <w:spacing w:line="400" w:lineRule="exact"/>
              <w:rPr>
                <w:rFonts w:ascii="Times New Roman" w:hAnsi="Times New Roman" w:hint="eastAsia"/>
                <w:szCs w:val="21"/>
              </w:rPr>
            </w:pPr>
            <w:r w:rsidRPr="00DA782A">
              <w:rPr>
                <w:rFonts w:ascii="Times New Roman" w:hAnsi="Times New Roman"/>
                <w:szCs w:val="21"/>
              </w:rPr>
              <w:t>5</w:t>
            </w:r>
            <w:r w:rsidRPr="00DA782A">
              <w:rPr>
                <w:rFonts w:ascii="Times New Roman" w:hAnsi="Times New Roman" w:hint="eastAsia"/>
                <w:szCs w:val="21"/>
              </w:rPr>
              <w:t>、</w:t>
            </w:r>
            <w:r w:rsidR="005F6D26" w:rsidRPr="00DA782A">
              <w:rPr>
                <w:rFonts w:ascii="Times New Roman" w:hAnsi="Times New Roman" w:hint="eastAsia"/>
                <w:szCs w:val="21"/>
              </w:rPr>
              <w:t>排针处出现坏针</w:t>
            </w:r>
          </w:p>
          <w:p w:rsidR="00203EF0" w:rsidRPr="00DA782A" w:rsidRDefault="00940BA5" w:rsidP="00F3529A">
            <w:pPr>
              <w:pStyle w:val="a5"/>
              <w:spacing w:line="400" w:lineRule="exact"/>
              <w:rPr>
                <w:rFonts w:ascii="Times New Roman" w:hAnsi="Times New Roman" w:hint="eastAsia"/>
                <w:szCs w:val="21"/>
              </w:rPr>
            </w:pPr>
            <w:r w:rsidRPr="00DA782A">
              <w:rPr>
                <w:rFonts w:ascii="Times New Roman" w:hAnsi="Times New Roman" w:hint="eastAsia"/>
                <w:szCs w:val="21"/>
              </w:rPr>
              <w:t>6</w:t>
            </w:r>
            <w:r w:rsidRPr="00DA782A">
              <w:rPr>
                <w:rFonts w:ascii="Times New Roman" w:hAnsi="Times New Roman" w:hint="eastAsia"/>
                <w:szCs w:val="21"/>
              </w:rPr>
              <w:t>、</w:t>
            </w:r>
            <w:r w:rsidR="00203EF0" w:rsidRPr="00DA782A">
              <w:rPr>
                <w:rFonts w:ascii="Times New Roman" w:hAnsi="Times New Roman" w:hint="eastAsia"/>
                <w:szCs w:val="21"/>
              </w:rPr>
              <w:t>针舌未打开</w:t>
            </w:r>
          </w:p>
          <w:p w:rsidR="00940BA5" w:rsidRPr="00DA782A" w:rsidRDefault="00EF3D6C" w:rsidP="00F3529A">
            <w:pPr>
              <w:pStyle w:val="a5"/>
              <w:spacing w:line="400" w:lineRule="exact"/>
              <w:rPr>
                <w:rFonts w:ascii="Times New Roman" w:hAnsi="Times New Roman" w:hint="eastAsia"/>
                <w:szCs w:val="21"/>
              </w:rPr>
            </w:pPr>
            <w:r w:rsidRPr="00DA782A">
              <w:rPr>
                <w:rFonts w:ascii="Times New Roman" w:hAnsi="Times New Roman" w:hint="eastAsia"/>
                <w:szCs w:val="21"/>
              </w:rPr>
              <w:t>7</w:t>
            </w:r>
            <w:r w:rsidRPr="00DA782A">
              <w:rPr>
                <w:rFonts w:ascii="Times New Roman" w:hAnsi="Times New Roman" w:hint="eastAsia"/>
                <w:szCs w:val="21"/>
              </w:rPr>
              <w:t>、新排针没有超过操作位置</w:t>
            </w:r>
            <w:r w:rsidRPr="00DA782A">
              <w:rPr>
                <w:rFonts w:ascii="Times New Roman" w:hAnsi="Times New Roman" w:hint="eastAsia"/>
                <w:szCs w:val="21"/>
              </w:rPr>
              <w:t>3</w:t>
            </w:r>
            <w:r w:rsidRPr="00DA782A">
              <w:rPr>
                <w:rFonts w:ascii="Times New Roman" w:hAnsi="Times New Roman" w:hint="eastAsia"/>
                <w:szCs w:val="21"/>
              </w:rPr>
              <w:t>路</w:t>
            </w:r>
          </w:p>
        </w:tc>
        <w:tc>
          <w:tcPr>
            <w:tcW w:w="268" w:type="pct"/>
          </w:tcPr>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940BA5" w:rsidRPr="00DA782A" w:rsidRDefault="00940BA5" w:rsidP="00940BA5">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940BA5" w:rsidRPr="00DA782A" w:rsidRDefault="00940BA5" w:rsidP="00940BA5">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分</w:t>
            </w:r>
          </w:p>
          <w:p w:rsidR="00F3529A" w:rsidRPr="00DA782A" w:rsidRDefault="00940BA5" w:rsidP="00F3529A">
            <w:pPr>
              <w:pStyle w:val="a5"/>
              <w:spacing w:line="400" w:lineRule="exact"/>
              <w:jc w:val="center"/>
              <w:rPr>
                <w:rFonts w:ascii="Times New Roman" w:hAnsi="Times New Roman"/>
                <w:szCs w:val="21"/>
              </w:rPr>
            </w:pPr>
            <w:r w:rsidRPr="00DA782A">
              <w:rPr>
                <w:rFonts w:ascii="Times New Roman" w:hAnsi="Times New Roman" w:hint="eastAsia"/>
                <w:szCs w:val="21"/>
              </w:rPr>
              <w:t>20</w:t>
            </w:r>
            <w:r w:rsidR="00F3529A"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分</w:t>
            </w:r>
          </w:p>
          <w:p w:rsidR="00F3529A" w:rsidRPr="00DA782A" w:rsidRDefault="005F6D26"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5</w:t>
            </w:r>
            <w:r w:rsidRPr="00DA782A">
              <w:rPr>
                <w:rFonts w:ascii="Times New Roman" w:hAnsi="Times New Roman" w:hint="eastAsia"/>
                <w:szCs w:val="21"/>
              </w:rPr>
              <w:t>分</w:t>
            </w:r>
          </w:p>
          <w:p w:rsidR="00F3529A" w:rsidRPr="00DA782A" w:rsidRDefault="00940BA5"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1</w:t>
            </w:r>
            <w:r w:rsidRPr="00DA782A">
              <w:rPr>
                <w:rFonts w:ascii="Times New Roman" w:hAnsi="Times New Roman" w:hint="eastAsia"/>
                <w:szCs w:val="21"/>
              </w:rPr>
              <w:t>分</w:t>
            </w:r>
          </w:p>
          <w:p w:rsidR="00F3529A" w:rsidRPr="00DA782A" w:rsidRDefault="00EF3D6C" w:rsidP="00EF3D6C">
            <w:pPr>
              <w:pStyle w:val="a5"/>
              <w:spacing w:line="400" w:lineRule="exact"/>
              <w:jc w:val="center"/>
              <w:rPr>
                <w:rFonts w:ascii="Times New Roman" w:hAnsi="Times New Roman" w:hint="eastAsia"/>
                <w:szCs w:val="21"/>
              </w:rPr>
            </w:pPr>
            <w:r w:rsidRPr="00DA782A">
              <w:rPr>
                <w:rFonts w:ascii="Times New Roman" w:hAnsi="Times New Roman" w:hint="eastAsia"/>
                <w:szCs w:val="21"/>
              </w:rPr>
              <w:t>1</w:t>
            </w:r>
            <w:r w:rsidRPr="00DA782A">
              <w:rPr>
                <w:rFonts w:ascii="Times New Roman" w:hAnsi="Times New Roman" w:hint="eastAsia"/>
                <w:szCs w:val="21"/>
              </w:rPr>
              <w:t>分</w:t>
            </w:r>
          </w:p>
        </w:tc>
        <w:tc>
          <w:tcPr>
            <w:tcW w:w="34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一次测定</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超过</w:t>
            </w:r>
            <w:r w:rsidRPr="00DA782A">
              <w:rPr>
                <w:rFonts w:ascii="Times New Roman" w:hAnsi="Times New Roman"/>
                <w:szCs w:val="21"/>
              </w:rPr>
              <w:t>(135</w:t>
            </w:r>
            <w:r w:rsidRPr="00DA782A">
              <w:rPr>
                <w:rFonts w:ascii="Times New Roman" w:hAnsi="Times New Roman" w:hint="eastAsia"/>
                <w:szCs w:val="21"/>
              </w:rPr>
              <w:t>″</w:t>
            </w:r>
            <w:r w:rsidRPr="00DA782A">
              <w:rPr>
                <w:rFonts w:ascii="Times New Roman" w:hAnsi="Times New Roman"/>
                <w:szCs w:val="21"/>
              </w:rPr>
              <w:t>)</w:t>
            </w:r>
            <w:r w:rsidRPr="00DA782A">
              <w:rPr>
                <w:rFonts w:ascii="Times New Roman" w:hAnsi="Times New Roman" w:hint="eastAsia"/>
                <w:szCs w:val="21"/>
              </w:rPr>
              <w:t>不计成绩</w:t>
            </w:r>
          </w:p>
        </w:tc>
      </w:tr>
      <w:tr w:rsidR="00F3529A" w:rsidRPr="00DA782A" w:rsidTr="00F80703">
        <w:tc>
          <w:tcPr>
            <w:tcW w:w="39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更换错针</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（双面）</w:t>
            </w:r>
          </w:p>
        </w:tc>
        <w:tc>
          <w:tcPr>
            <w:tcW w:w="316" w:type="pct"/>
            <w:vAlign w:val="center"/>
          </w:tcPr>
          <w:p w:rsidR="00F3529A" w:rsidRPr="00DA782A" w:rsidRDefault="00940BA5" w:rsidP="00F3529A">
            <w:pPr>
              <w:pStyle w:val="a5"/>
              <w:spacing w:line="400" w:lineRule="exact"/>
              <w:jc w:val="center"/>
              <w:rPr>
                <w:rFonts w:ascii="Times New Roman" w:hAnsi="Times New Roman"/>
                <w:szCs w:val="21"/>
              </w:rPr>
            </w:pPr>
            <w:r w:rsidRPr="00DA782A">
              <w:rPr>
                <w:rFonts w:ascii="Times New Roman" w:hAnsi="Times New Roman" w:hint="eastAsia"/>
                <w:szCs w:val="21"/>
              </w:rPr>
              <w:t>12</w:t>
            </w:r>
            <w:r w:rsidR="00F3529A" w:rsidRPr="00DA782A">
              <w:rPr>
                <w:rFonts w:ascii="Times New Roman" w:hAnsi="Times New Roman"/>
                <w:szCs w:val="21"/>
              </w:rPr>
              <w:t>0</w:t>
            </w:r>
            <w:r w:rsidR="00F3529A" w:rsidRPr="00DA782A">
              <w:rPr>
                <w:rFonts w:ascii="Times New Roman" w:hAnsi="Times New Roman" w:hint="eastAsia"/>
                <w:szCs w:val="21"/>
              </w:rPr>
              <w:t>″</w:t>
            </w:r>
          </w:p>
        </w:tc>
        <w:tc>
          <w:tcPr>
            <w:tcW w:w="479"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w:t>
            </w:r>
            <w:r w:rsidRPr="00DA782A">
              <w:rPr>
                <w:rFonts w:ascii="Times New Roman" w:hAnsi="Times New Roman"/>
                <w:szCs w:val="21"/>
              </w:rPr>
              <w:t>/-+0.1</w:t>
            </w:r>
            <w:r w:rsidRPr="00DA782A">
              <w:rPr>
                <w:rFonts w:ascii="Times New Roman" w:hAnsi="Times New Roman" w:hint="eastAsia"/>
                <w:szCs w:val="21"/>
              </w:rPr>
              <w:t>分</w:t>
            </w:r>
          </w:p>
        </w:tc>
        <w:tc>
          <w:tcPr>
            <w:tcW w:w="1402" w:type="pct"/>
          </w:tcPr>
          <w:p w:rsidR="00F3529A" w:rsidRPr="00DA782A" w:rsidRDefault="00F3529A" w:rsidP="00F3529A">
            <w:pPr>
              <w:spacing w:line="360" w:lineRule="auto"/>
              <w:rPr>
                <w:szCs w:val="21"/>
              </w:rPr>
            </w:pPr>
            <w:r w:rsidRPr="00DA782A">
              <w:rPr>
                <w:szCs w:val="21"/>
              </w:rPr>
              <w:t>3</w:t>
            </w:r>
            <w:r w:rsidRPr="00DA782A">
              <w:rPr>
                <w:rFonts w:hint="eastAsia"/>
                <w:szCs w:val="21"/>
              </w:rPr>
              <w:t>种不同的抽条棉毛组织循环（抽上针），将其中正常编织的织针抽出，错抽针的位置在针门的对面一侧（布中央</w:t>
            </w:r>
            <w:smartTag w:uri="urn:schemas-microsoft-com:office:smarttags" w:element="chmetcnv">
              <w:smartTagPr>
                <w:attr w:name="TCSC" w:val="0"/>
                <w:attr w:name="NumberType" w:val="1"/>
                <w:attr w:name="Negative" w:val="False"/>
                <w:attr w:name="HasSpace" w:val="False"/>
                <w:attr w:name="SourceValue" w:val="40"/>
                <w:attr w:name="UnitName" w:val="cm"/>
              </w:smartTagPr>
              <w:r w:rsidRPr="00DA782A">
                <w:rPr>
                  <w:szCs w:val="21"/>
                </w:rPr>
                <w:t>40cm</w:t>
              </w:r>
            </w:smartTag>
            <w:r w:rsidRPr="00DA782A">
              <w:rPr>
                <w:rFonts w:hint="eastAsia"/>
                <w:szCs w:val="21"/>
              </w:rPr>
              <w:t>内，换针处进入卷布辊内停车）。提供高低踵针各一枚，选手按下计时器，（手动）、点动机器，找出这枚错抽针的位置，打亮纱灯两路，打开针门，插上正确针踵的织针，关上针门，拧紧针门，换针结束后，（手动）、点动机器。</w:t>
            </w:r>
            <w:r w:rsidRPr="00DA782A">
              <w:rPr>
                <w:szCs w:val="21"/>
              </w:rPr>
              <w:t xml:space="preserve"> </w:t>
            </w:r>
            <w:r w:rsidRPr="00DA782A">
              <w:rPr>
                <w:rFonts w:hint="eastAsia"/>
                <w:szCs w:val="21"/>
              </w:rPr>
              <w:lastRenderedPageBreak/>
              <w:t>机台正常运转到超过操作位置</w:t>
            </w:r>
            <w:r w:rsidR="00203EF0" w:rsidRPr="00DA782A">
              <w:rPr>
                <w:rFonts w:hint="eastAsia"/>
                <w:szCs w:val="21"/>
              </w:rPr>
              <w:t>一周</w:t>
            </w:r>
            <w:r w:rsidRPr="00DA782A">
              <w:rPr>
                <w:rFonts w:hint="eastAsia"/>
                <w:szCs w:val="21"/>
              </w:rPr>
              <w:t>，停车</w:t>
            </w:r>
            <w:r w:rsidR="00203EF0" w:rsidRPr="00DA782A">
              <w:rPr>
                <w:rFonts w:hint="eastAsia"/>
                <w:szCs w:val="21"/>
              </w:rPr>
              <w:t>按下计时器</w:t>
            </w:r>
            <w:r w:rsidRPr="00DA782A">
              <w:rPr>
                <w:rFonts w:hint="eastAsia"/>
                <w:szCs w:val="21"/>
              </w:rPr>
              <w:t>结束。</w:t>
            </w:r>
          </w:p>
        </w:tc>
        <w:tc>
          <w:tcPr>
            <w:tcW w:w="1530"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lastRenderedPageBreak/>
              <w:t>1</w:t>
            </w:r>
            <w:r w:rsidRPr="00DA782A">
              <w:rPr>
                <w:rFonts w:ascii="Times New Roman" w:hAnsi="Times New Roman" w:hint="eastAsia"/>
                <w:szCs w:val="21"/>
              </w:rPr>
              <w:t>、未找出或找错（取消时间加分）</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、针门没有拧紧（针门不晃动即可）</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、换针（上针）旁边出漏针</w:t>
            </w:r>
          </w:p>
          <w:p w:rsidR="00EF3D6C" w:rsidRPr="00DA782A" w:rsidRDefault="00F3529A" w:rsidP="00EF3D6C">
            <w:pPr>
              <w:pStyle w:val="a5"/>
              <w:spacing w:line="400" w:lineRule="exact"/>
              <w:rPr>
                <w:rFonts w:ascii="Times New Roman" w:hAnsi="Times New Roman"/>
                <w:szCs w:val="21"/>
              </w:rPr>
            </w:pPr>
            <w:r w:rsidRPr="00DA782A">
              <w:rPr>
                <w:rFonts w:ascii="Times New Roman" w:hAnsi="Times New Roman"/>
                <w:szCs w:val="21"/>
              </w:rPr>
              <w:t>4</w:t>
            </w:r>
            <w:r w:rsidRPr="00DA782A">
              <w:rPr>
                <w:rFonts w:ascii="Times New Roman" w:hAnsi="Times New Roman" w:hint="eastAsia"/>
                <w:szCs w:val="21"/>
              </w:rPr>
              <w:t>、</w:t>
            </w:r>
            <w:r w:rsidR="00EF3D6C" w:rsidRPr="00DA782A">
              <w:rPr>
                <w:rFonts w:ascii="Times New Roman" w:hAnsi="Times New Roman" w:hint="eastAsia"/>
                <w:szCs w:val="21"/>
              </w:rPr>
              <w:t>机台没有正常运转超过操作位置一周或在机台正常运转下不先停车就按下计时器</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、直接开机</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6</w:t>
            </w:r>
            <w:r w:rsidRPr="00DA782A">
              <w:rPr>
                <w:rFonts w:ascii="Times New Roman" w:hAnsi="Times New Roman" w:hint="eastAsia"/>
                <w:szCs w:val="21"/>
              </w:rPr>
              <w:t>、不打亮纱灯</w:t>
            </w:r>
          </w:p>
          <w:p w:rsidR="00F3529A" w:rsidRPr="00DA782A" w:rsidRDefault="00F3529A" w:rsidP="00F3529A">
            <w:pPr>
              <w:pStyle w:val="a5"/>
              <w:spacing w:line="400" w:lineRule="exact"/>
              <w:rPr>
                <w:rFonts w:ascii="Times New Roman" w:hAnsi="Times New Roman" w:hint="eastAsia"/>
                <w:szCs w:val="21"/>
              </w:rPr>
            </w:pPr>
            <w:r w:rsidRPr="00DA782A">
              <w:rPr>
                <w:rFonts w:ascii="Times New Roman" w:hAnsi="Times New Roman"/>
                <w:szCs w:val="21"/>
              </w:rPr>
              <w:t>7</w:t>
            </w:r>
            <w:r w:rsidRPr="00DA782A">
              <w:rPr>
                <w:rFonts w:ascii="Times New Roman" w:hAnsi="Times New Roman" w:hint="eastAsia"/>
                <w:szCs w:val="21"/>
              </w:rPr>
              <w:t>、针踵错误（取消时间加分）</w:t>
            </w:r>
          </w:p>
          <w:p w:rsidR="00940BA5" w:rsidRPr="00DA782A" w:rsidRDefault="00940BA5" w:rsidP="00F3529A">
            <w:pPr>
              <w:pStyle w:val="a5"/>
              <w:spacing w:line="400" w:lineRule="exact"/>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枚</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枚</w:t>
            </w: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940BA5" w:rsidRPr="00DA782A" w:rsidRDefault="00940BA5"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处</w:t>
            </w:r>
          </w:p>
          <w:p w:rsidR="00F3529A" w:rsidRPr="00DA782A" w:rsidRDefault="00F3529A" w:rsidP="00F3529A">
            <w:pPr>
              <w:pStyle w:val="a5"/>
              <w:spacing w:line="400" w:lineRule="exact"/>
              <w:jc w:val="center"/>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EF3D6C" w:rsidRPr="00DA782A" w:rsidRDefault="00EF3D6C" w:rsidP="00F3529A">
            <w:pPr>
              <w:pStyle w:val="a5"/>
              <w:spacing w:line="400" w:lineRule="exact"/>
              <w:jc w:val="center"/>
              <w:rPr>
                <w:rFonts w:ascii="Times New Roman" w:hAnsi="Times New Roman" w:hint="eastAsia"/>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hint="eastAsia"/>
                <w:szCs w:val="21"/>
              </w:rPr>
            </w:pPr>
            <w:r w:rsidRPr="00DA782A">
              <w:rPr>
                <w:rFonts w:ascii="Times New Roman" w:hAnsi="Times New Roman"/>
                <w:szCs w:val="21"/>
              </w:rPr>
              <w:t>10</w:t>
            </w:r>
            <w:r w:rsidRPr="00DA782A">
              <w:rPr>
                <w:rFonts w:ascii="Times New Roman" w:hAnsi="Times New Roman" w:hint="eastAsia"/>
                <w:szCs w:val="21"/>
              </w:rPr>
              <w:t>分</w:t>
            </w:r>
          </w:p>
          <w:p w:rsidR="00940BA5" w:rsidRPr="00DA782A" w:rsidRDefault="00940BA5" w:rsidP="00EF3D6C">
            <w:pPr>
              <w:pStyle w:val="a5"/>
              <w:spacing w:line="400" w:lineRule="exact"/>
              <w:jc w:val="center"/>
              <w:rPr>
                <w:rFonts w:ascii="Times New Roman" w:hAnsi="Times New Roman"/>
                <w:szCs w:val="21"/>
              </w:rPr>
            </w:pPr>
          </w:p>
        </w:tc>
        <w:tc>
          <w:tcPr>
            <w:tcW w:w="34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一次测定</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超过</w:t>
            </w:r>
            <w:r w:rsidRPr="00DA782A">
              <w:rPr>
                <w:rFonts w:ascii="Times New Roman" w:hAnsi="Times New Roman"/>
                <w:szCs w:val="21"/>
              </w:rPr>
              <w:t>(</w:t>
            </w:r>
            <w:r w:rsidR="00940BA5" w:rsidRPr="00DA782A">
              <w:rPr>
                <w:rFonts w:ascii="Times New Roman" w:hAnsi="Times New Roman" w:hint="eastAsia"/>
                <w:szCs w:val="21"/>
              </w:rPr>
              <w:t>180</w:t>
            </w:r>
            <w:r w:rsidRPr="00DA782A">
              <w:rPr>
                <w:rFonts w:ascii="Times New Roman" w:hAnsi="Times New Roman" w:hint="eastAsia"/>
                <w:szCs w:val="21"/>
              </w:rPr>
              <w:t>″</w:t>
            </w:r>
            <w:r w:rsidRPr="00DA782A">
              <w:rPr>
                <w:rFonts w:ascii="Times New Roman" w:hAnsi="Times New Roman"/>
                <w:szCs w:val="21"/>
              </w:rPr>
              <w:t>)</w:t>
            </w:r>
            <w:r w:rsidRPr="00DA782A">
              <w:rPr>
                <w:rFonts w:ascii="Times New Roman" w:hAnsi="Times New Roman" w:hint="eastAsia"/>
                <w:szCs w:val="21"/>
              </w:rPr>
              <w:t>不计成绩</w:t>
            </w:r>
          </w:p>
        </w:tc>
      </w:tr>
      <w:tr w:rsidR="00F3529A" w:rsidRPr="00DA782A" w:rsidTr="00F80703">
        <w:tc>
          <w:tcPr>
            <w:tcW w:w="39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lastRenderedPageBreak/>
              <w:t>找错纱</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（双面）</w:t>
            </w:r>
          </w:p>
        </w:tc>
        <w:tc>
          <w:tcPr>
            <w:tcW w:w="316"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150</w:t>
            </w:r>
            <w:r w:rsidRPr="00DA782A">
              <w:rPr>
                <w:rFonts w:ascii="Times New Roman" w:hAnsi="Times New Roman" w:hint="eastAsia"/>
                <w:szCs w:val="21"/>
              </w:rPr>
              <w:t>″</w:t>
            </w:r>
          </w:p>
        </w:tc>
        <w:tc>
          <w:tcPr>
            <w:tcW w:w="479"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w:t>
            </w:r>
            <w:r w:rsidRPr="00DA782A">
              <w:rPr>
                <w:rFonts w:ascii="Times New Roman" w:hAnsi="Times New Roman"/>
                <w:szCs w:val="21"/>
              </w:rPr>
              <w:t>/-+0.1</w:t>
            </w:r>
            <w:r w:rsidRPr="00DA782A">
              <w:rPr>
                <w:rFonts w:ascii="Times New Roman" w:hAnsi="Times New Roman" w:hint="eastAsia"/>
                <w:szCs w:val="21"/>
              </w:rPr>
              <w:t>分</w:t>
            </w:r>
          </w:p>
        </w:tc>
        <w:tc>
          <w:tcPr>
            <w:tcW w:w="1402"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hint="eastAsia"/>
                <w:szCs w:val="21"/>
              </w:rPr>
              <w:t>保全工按裁判员要求选一根</w:t>
            </w:r>
            <w:r w:rsidRPr="00DA782A">
              <w:rPr>
                <w:rFonts w:ascii="Times New Roman" w:hAnsi="Times New Roman"/>
                <w:szCs w:val="21"/>
              </w:rPr>
              <w:t>JC50</w:t>
            </w:r>
            <w:r w:rsidRPr="00DA782A">
              <w:rPr>
                <w:rFonts w:ascii="Times New Roman" w:hAnsi="Times New Roman"/>
                <w:szCs w:val="21"/>
                <w:vertAlign w:val="superscript"/>
              </w:rPr>
              <w:t>S</w:t>
            </w:r>
            <w:r w:rsidRPr="00DA782A">
              <w:rPr>
                <w:rFonts w:ascii="Times New Roman" w:hAnsi="Times New Roman" w:hint="eastAsia"/>
                <w:szCs w:val="21"/>
              </w:rPr>
              <w:t>换上，开机织到横路出筒口可见时停车，正常纱放在控制面板上的台面上，选手入场，按下计时器，根据布面出现的横路，找出相应的错纱，方法不限，将错纱更换成正常纱线，正常开机运转至少一周，错纱放到控制面板上的台面上，完成操作。</w:t>
            </w:r>
          </w:p>
        </w:tc>
        <w:tc>
          <w:tcPr>
            <w:tcW w:w="1530" w:type="pct"/>
          </w:tcPr>
          <w:p w:rsidR="00EF3D6C" w:rsidRPr="00DA782A" w:rsidRDefault="00F3529A" w:rsidP="00EF3D6C">
            <w:pPr>
              <w:pStyle w:val="a5"/>
              <w:spacing w:line="400" w:lineRule="exact"/>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、正常开机运转不到一周</w:t>
            </w:r>
            <w:r w:rsidR="00EF3D6C" w:rsidRPr="00DA782A">
              <w:rPr>
                <w:rFonts w:ascii="Times New Roman" w:hAnsi="Times New Roman" w:hint="eastAsia"/>
                <w:szCs w:val="21"/>
              </w:rPr>
              <w:t>或在机台正常运转下不先停车就按下计时器</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、错纱未放到控制面板上的台面上</w:t>
            </w:r>
          </w:p>
          <w:p w:rsidR="00F3529A" w:rsidRPr="00DA782A" w:rsidRDefault="00F3529A" w:rsidP="00F3529A">
            <w:pPr>
              <w:pStyle w:val="a5"/>
              <w:spacing w:line="400" w:lineRule="exact"/>
              <w:rPr>
                <w:rFonts w:ascii="Times New Roman" w:hAnsi="Times New Roman" w:hint="eastAsia"/>
                <w:szCs w:val="21"/>
              </w:rPr>
            </w:pPr>
            <w:r w:rsidRPr="00DA782A">
              <w:rPr>
                <w:rFonts w:ascii="Times New Roman" w:hAnsi="Times New Roman"/>
                <w:szCs w:val="21"/>
              </w:rPr>
              <w:t>3</w:t>
            </w:r>
            <w:r w:rsidRPr="00DA782A">
              <w:rPr>
                <w:rFonts w:ascii="Times New Roman" w:hAnsi="Times New Roman" w:hint="eastAsia"/>
                <w:szCs w:val="21"/>
              </w:rPr>
              <w:t>、未找出（取消时间加分）</w:t>
            </w:r>
          </w:p>
          <w:p w:rsidR="00940BA5" w:rsidRPr="00DA782A" w:rsidRDefault="00940BA5" w:rsidP="00F3529A">
            <w:pPr>
              <w:pStyle w:val="a5"/>
              <w:spacing w:line="400" w:lineRule="exact"/>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EF3D6C" w:rsidRPr="00DA782A" w:rsidRDefault="00EF3D6C" w:rsidP="00F3529A">
            <w:pPr>
              <w:pStyle w:val="a5"/>
              <w:spacing w:line="400" w:lineRule="exact"/>
              <w:jc w:val="center"/>
              <w:rPr>
                <w:rFonts w:ascii="Times New Roman" w:hAnsi="Times New Roman" w:hint="eastAsia"/>
                <w:szCs w:val="21"/>
              </w:rPr>
            </w:pP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hint="eastAsia"/>
                <w:szCs w:val="21"/>
              </w:rPr>
            </w:pPr>
            <w:r w:rsidRPr="00DA782A">
              <w:rPr>
                <w:rFonts w:ascii="Times New Roman" w:hAnsi="Times New Roman"/>
                <w:szCs w:val="21"/>
              </w:rPr>
              <w:t>20</w:t>
            </w:r>
            <w:r w:rsidRPr="00DA782A">
              <w:rPr>
                <w:rFonts w:ascii="Times New Roman" w:hAnsi="Times New Roman" w:hint="eastAsia"/>
                <w:szCs w:val="21"/>
              </w:rPr>
              <w:t>分</w:t>
            </w:r>
          </w:p>
          <w:p w:rsidR="00940BA5" w:rsidRPr="00DA782A" w:rsidRDefault="00940BA5" w:rsidP="00940BA5">
            <w:pPr>
              <w:pStyle w:val="a5"/>
              <w:spacing w:line="400" w:lineRule="exact"/>
              <w:jc w:val="center"/>
              <w:rPr>
                <w:rFonts w:ascii="Times New Roman" w:hAnsi="Times New Roman"/>
                <w:szCs w:val="21"/>
              </w:rPr>
            </w:pPr>
          </w:p>
          <w:p w:rsidR="00940BA5" w:rsidRPr="00DA782A" w:rsidRDefault="00940BA5" w:rsidP="00F3529A">
            <w:pPr>
              <w:pStyle w:val="a5"/>
              <w:spacing w:line="400" w:lineRule="exact"/>
              <w:jc w:val="center"/>
              <w:rPr>
                <w:rFonts w:ascii="Times New Roman" w:hAnsi="Times New Roman"/>
                <w:szCs w:val="21"/>
              </w:rPr>
            </w:pPr>
          </w:p>
        </w:tc>
        <w:tc>
          <w:tcPr>
            <w:tcW w:w="34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一次测定</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超过</w:t>
            </w:r>
            <w:r w:rsidRPr="00DA782A">
              <w:rPr>
                <w:rFonts w:ascii="Times New Roman" w:hAnsi="Times New Roman"/>
                <w:szCs w:val="21"/>
              </w:rPr>
              <w:t>240</w:t>
            </w:r>
            <w:r w:rsidRPr="00DA782A">
              <w:rPr>
                <w:rFonts w:ascii="Times New Roman" w:hAnsi="Times New Roman" w:hint="eastAsia"/>
                <w:szCs w:val="21"/>
              </w:rPr>
              <w:t>″不计成绩</w:t>
            </w:r>
          </w:p>
        </w:tc>
      </w:tr>
      <w:tr w:rsidR="00F3529A" w:rsidRPr="00DA782A" w:rsidTr="00F80703">
        <w:tc>
          <w:tcPr>
            <w:tcW w:w="39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接纱（</w:t>
            </w:r>
            <w:r w:rsidRPr="00DA782A">
              <w:rPr>
                <w:rFonts w:ascii="Times New Roman" w:hAnsi="Times New Roman"/>
                <w:szCs w:val="21"/>
              </w:rPr>
              <w:t>5</w:t>
            </w:r>
            <w:r w:rsidRPr="00DA782A">
              <w:rPr>
                <w:rFonts w:ascii="Times New Roman" w:hAnsi="Times New Roman" w:hint="eastAsia"/>
                <w:szCs w:val="21"/>
              </w:rPr>
              <w:t>个纱）</w:t>
            </w:r>
          </w:p>
        </w:tc>
        <w:tc>
          <w:tcPr>
            <w:tcW w:w="316"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45</w:t>
            </w:r>
            <w:r w:rsidRPr="00DA782A">
              <w:rPr>
                <w:rFonts w:ascii="Times New Roman" w:hAnsi="Times New Roman" w:hint="eastAsia"/>
                <w:szCs w:val="21"/>
              </w:rPr>
              <w:t>″</w:t>
            </w:r>
          </w:p>
        </w:tc>
        <w:tc>
          <w:tcPr>
            <w:tcW w:w="479"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20</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w:t>
            </w:r>
            <w:r w:rsidRPr="00DA782A">
              <w:rPr>
                <w:rFonts w:ascii="Times New Roman" w:hAnsi="Times New Roman"/>
                <w:szCs w:val="21"/>
              </w:rPr>
              <w:t>/-+0.1</w:t>
            </w:r>
            <w:r w:rsidRPr="00DA782A">
              <w:rPr>
                <w:rFonts w:ascii="Times New Roman" w:hAnsi="Times New Roman" w:hint="eastAsia"/>
                <w:szCs w:val="21"/>
              </w:rPr>
              <w:t>分</w:t>
            </w:r>
          </w:p>
        </w:tc>
        <w:tc>
          <w:tcPr>
            <w:tcW w:w="1402"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hint="eastAsia"/>
                <w:szCs w:val="21"/>
              </w:rPr>
              <w:t>机台正常运转，选手做准备工作，（包括将</w:t>
            </w:r>
            <w:r w:rsidRPr="00DA782A">
              <w:rPr>
                <w:rFonts w:ascii="Times New Roman" w:hAnsi="Times New Roman"/>
                <w:szCs w:val="21"/>
              </w:rPr>
              <w:t>5</w:t>
            </w:r>
            <w:r w:rsidRPr="00DA782A">
              <w:rPr>
                <w:rFonts w:ascii="Times New Roman" w:hAnsi="Times New Roman" w:hint="eastAsia"/>
                <w:szCs w:val="21"/>
              </w:rPr>
              <w:t>只纱筒放在外圈纱架上，小纱的预留纱头长度，准备大纱的纱头位置），选手按下计时器找出大纱纱头，与小纱筒子上预留纱头接好。打结头（蚊子结或套结），纱尾长度不超过</w:t>
            </w:r>
            <w:smartTag w:uri="urn:schemas-microsoft-com:office:smarttags" w:element="chmetcnv">
              <w:smartTagPr>
                <w:attr w:name="UnitName" w:val="mm"/>
                <w:attr w:name="SourceValue" w:val="3"/>
                <w:attr w:name="HasSpace" w:val="False"/>
                <w:attr w:name="Negative" w:val="False"/>
                <w:attr w:name="NumberType" w:val="1"/>
                <w:attr w:name="TCSC" w:val="0"/>
              </w:smartTagPr>
              <w:r w:rsidRPr="00DA782A">
                <w:rPr>
                  <w:rFonts w:ascii="Times New Roman" w:hAnsi="Times New Roman"/>
                  <w:szCs w:val="21"/>
                </w:rPr>
                <w:t>3mm</w:t>
              </w:r>
            </w:smartTag>
            <w:r w:rsidRPr="00DA782A">
              <w:rPr>
                <w:rFonts w:ascii="Times New Roman" w:hAnsi="Times New Roman" w:hint="eastAsia"/>
                <w:szCs w:val="21"/>
              </w:rPr>
              <w:t>。</w:t>
            </w:r>
          </w:p>
          <w:p w:rsidR="00F3529A" w:rsidRPr="00DA782A" w:rsidRDefault="00F3529A" w:rsidP="00F3529A">
            <w:pPr>
              <w:pStyle w:val="a5"/>
              <w:spacing w:line="400" w:lineRule="exact"/>
              <w:rPr>
                <w:rFonts w:ascii="Times New Roman" w:hAnsi="Times New Roman"/>
                <w:szCs w:val="21"/>
              </w:rPr>
            </w:pPr>
          </w:p>
        </w:tc>
        <w:tc>
          <w:tcPr>
            <w:tcW w:w="1530" w:type="pct"/>
          </w:tcPr>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、结头尾纱长度超过</w:t>
            </w:r>
            <w:smartTag w:uri="urn:schemas-microsoft-com:office:smarttags" w:element="chmetcnv">
              <w:smartTagPr>
                <w:attr w:name="UnitName" w:val="mm"/>
                <w:attr w:name="SourceValue" w:val="3"/>
                <w:attr w:name="HasSpace" w:val="False"/>
                <w:attr w:name="Negative" w:val="False"/>
                <w:attr w:name="NumberType" w:val="1"/>
                <w:attr w:name="TCSC" w:val="0"/>
              </w:smartTagPr>
              <w:r w:rsidRPr="00DA782A">
                <w:rPr>
                  <w:rFonts w:ascii="Times New Roman" w:hAnsi="Times New Roman"/>
                  <w:szCs w:val="21"/>
                </w:rPr>
                <w:t>3mm</w:t>
              </w:r>
            </w:smartTag>
            <w:r w:rsidRPr="00DA782A">
              <w:rPr>
                <w:rFonts w:ascii="Times New Roman" w:hAnsi="Times New Roman" w:hint="eastAsia"/>
                <w:szCs w:val="21"/>
              </w:rPr>
              <w:t>（含毛羽）</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、结头不牢（结头边断开不计）</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3</w:t>
            </w:r>
            <w:r w:rsidRPr="00DA782A">
              <w:rPr>
                <w:rFonts w:ascii="Times New Roman" w:hAnsi="Times New Roman" w:hint="eastAsia"/>
                <w:szCs w:val="21"/>
              </w:rPr>
              <w:t>、纱打捻</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4</w:t>
            </w:r>
            <w:r w:rsidRPr="00DA782A">
              <w:rPr>
                <w:rFonts w:ascii="Times New Roman" w:hAnsi="Times New Roman" w:hint="eastAsia"/>
                <w:szCs w:val="21"/>
              </w:rPr>
              <w:t>、碰断旁边纱线（取消时间加分）</w:t>
            </w:r>
          </w:p>
          <w:p w:rsidR="00F3529A" w:rsidRPr="00DA782A" w:rsidRDefault="00F3529A" w:rsidP="00F3529A">
            <w:pPr>
              <w:pStyle w:val="a5"/>
              <w:spacing w:line="400" w:lineRule="exact"/>
              <w:rPr>
                <w:rFonts w:ascii="Times New Roman" w:hAnsi="Times New Roman"/>
                <w:szCs w:val="21"/>
              </w:rPr>
            </w:pPr>
            <w:r w:rsidRPr="00DA782A">
              <w:rPr>
                <w:rFonts w:ascii="Times New Roman" w:hAnsi="Times New Roman"/>
                <w:szCs w:val="21"/>
              </w:rPr>
              <w:t>5</w:t>
            </w:r>
            <w:r w:rsidRPr="00DA782A">
              <w:rPr>
                <w:rFonts w:ascii="Times New Roman" w:hAnsi="Times New Roman" w:hint="eastAsia"/>
                <w:szCs w:val="21"/>
              </w:rPr>
              <w:t>、漏接（取消时间加分）</w:t>
            </w:r>
          </w:p>
          <w:p w:rsidR="00F3529A" w:rsidRPr="00DA782A" w:rsidRDefault="00F3529A" w:rsidP="00F3529A">
            <w:pPr>
              <w:pStyle w:val="a5"/>
              <w:spacing w:line="400" w:lineRule="exact"/>
              <w:rPr>
                <w:rFonts w:ascii="Times New Roman" w:hAnsi="Times New Roman" w:hint="eastAsia"/>
                <w:szCs w:val="21"/>
              </w:rPr>
            </w:pPr>
            <w:r w:rsidRPr="00DA782A">
              <w:rPr>
                <w:rFonts w:ascii="Times New Roman" w:hAnsi="Times New Roman"/>
                <w:szCs w:val="21"/>
              </w:rPr>
              <w:t>6</w:t>
            </w:r>
            <w:r w:rsidRPr="00DA782A">
              <w:rPr>
                <w:rFonts w:ascii="Times New Roman" w:hAnsi="Times New Roman" w:hint="eastAsia"/>
                <w:szCs w:val="21"/>
              </w:rPr>
              <w:t>、结头双扣</w:t>
            </w:r>
          </w:p>
          <w:p w:rsidR="00940BA5" w:rsidRPr="00DA782A" w:rsidRDefault="00940BA5" w:rsidP="00F3529A">
            <w:pPr>
              <w:pStyle w:val="a5"/>
              <w:spacing w:line="400" w:lineRule="exact"/>
              <w:rPr>
                <w:rFonts w:ascii="Times New Roman" w:hAnsi="Times New Roman" w:hint="eastAsia"/>
                <w:szCs w:val="21"/>
              </w:rPr>
            </w:pPr>
            <w:r w:rsidRPr="00DA782A">
              <w:rPr>
                <w:rFonts w:ascii="Times New Roman" w:hAnsi="Times New Roman" w:hint="eastAsia"/>
                <w:szCs w:val="21"/>
              </w:rPr>
              <w:t>7</w:t>
            </w:r>
            <w:r w:rsidR="004D7D3D" w:rsidRPr="00DA782A">
              <w:rPr>
                <w:rFonts w:ascii="Times New Roman" w:hAnsi="Times New Roman" w:hint="eastAsia"/>
                <w:szCs w:val="21"/>
              </w:rPr>
              <w:t>、</w:t>
            </w:r>
            <w:r w:rsidRPr="00DA782A">
              <w:rPr>
                <w:rFonts w:ascii="Times New Roman" w:hAnsi="Times New Roman" w:hint="eastAsia"/>
                <w:szCs w:val="21"/>
              </w:rPr>
              <w:t>剪（掐）断的线头附在纱线上未处理</w:t>
            </w:r>
          </w:p>
          <w:p w:rsidR="004D7D3D" w:rsidRPr="00DA782A" w:rsidRDefault="004D7D3D" w:rsidP="00F3529A">
            <w:pPr>
              <w:pStyle w:val="a5"/>
              <w:spacing w:line="400" w:lineRule="exact"/>
              <w:rPr>
                <w:rFonts w:ascii="Times New Roman" w:hAnsi="Times New Roman"/>
                <w:szCs w:val="21"/>
              </w:rPr>
            </w:pP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只</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只</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只</w:t>
            </w:r>
          </w:p>
          <w:p w:rsidR="00F3529A" w:rsidRPr="00DA782A" w:rsidRDefault="00F3529A" w:rsidP="00F3529A">
            <w:pPr>
              <w:pStyle w:val="a5"/>
              <w:spacing w:line="400" w:lineRule="exact"/>
              <w:jc w:val="center"/>
              <w:rPr>
                <w:rFonts w:ascii="Times New Roman" w:hAnsi="Times New Roman" w:hint="eastAsia"/>
                <w:szCs w:val="21"/>
              </w:rPr>
            </w:pPr>
            <w:r w:rsidRPr="00DA782A">
              <w:rPr>
                <w:rFonts w:ascii="Times New Roman" w:hAnsi="Times New Roman" w:hint="eastAsia"/>
                <w:szCs w:val="21"/>
              </w:rPr>
              <w:t>只</w:t>
            </w:r>
          </w:p>
          <w:p w:rsidR="00940BA5" w:rsidRPr="00DA782A" w:rsidRDefault="00940BA5" w:rsidP="00F3529A">
            <w:pPr>
              <w:pStyle w:val="a5"/>
              <w:spacing w:line="400" w:lineRule="exact"/>
              <w:jc w:val="center"/>
              <w:rPr>
                <w:rFonts w:ascii="Times New Roman" w:hAnsi="Times New Roman"/>
                <w:szCs w:val="21"/>
              </w:rPr>
            </w:pPr>
            <w:r w:rsidRPr="00DA782A">
              <w:rPr>
                <w:rFonts w:ascii="Times New Roman" w:hAnsi="Times New Roman" w:hint="eastAsia"/>
                <w:szCs w:val="21"/>
              </w:rPr>
              <w:t>处</w:t>
            </w:r>
          </w:p>
        </w:tc>
        <w:tc>
          <w:tcPr>
            <w:tcW w:w="268" w:type="pct"/>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1</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szCs w:val="21"/>
              </w:rPr>
              <w:t>2</w:t>
            </w:r>
            <w:r w:rsidRPr="00DA782A">
              <w:rPr>
                <w:rFonts w:ascii="Times New Roman" w:hAnsi="Times New Roman" w:hint="eastAsia"/>
                <w:szCs w:val="21"/>
              </w:rPr>
              <w:t>分</w:t>
            </w:r>
          </w:p>
          <w:p w:rsidR="00F3529A" w:rsidRPr="00DA782A" w:rsidRDefault="00F3529A" w:rsidP="00F3529A">
            <w:pPr>
              <w:pStyle w:val="a5"/>
              <w:spacing w:line="400" w:lineRule="exact"/>
              <w:jc w:val="center"/>
              <w:rPr>
                <w:rFonts w:ascii="Times New Roman" w:hAnsi="Times New Roman" w:hint="eastAsia"/>
                <w:szCs w:val="21"/>
              </w:rPr>
            </w:pPr>
            <w:r w:rsidRPr="00DA782A">
              <w:rPr>
                <w:rFonts w:ascii="Times New Roman" w:hAnsi="Times New Roman"/>
                <w:szCs w:val="21"/>
              </w:rPr>
              <w:t>1</w:t>
            </w:r>
            <w:r w:rsidRPr="00DA782A">
              <w:rPr>
                <w:rFonts w:ascii="Times New Roman" w:hAnsi="Times New Roman" w:hint="eastAsia"/>
                <w:szCs w:val="21"/>
              </w:rPr>
              <w:t>分</w:t>
            </w:r>
          </w:p>
          <w:p w:rsidR="00940BA5" w:rsidRPr="00DA782A" w:rsidRDefault="00940BA5" w:rsidP="00F3529A">
            <w:pPr>
              <w:pStyle w:val="a5"/>
              <w:spacing w:line="400" w:lineRule="exact"/>
              <w:jc w:val="center"/>
              <w:rPr>
                <w:rFonts w:ascii="Times New Roman" w:hAnsi="Times New Roman" w:hint="eastAsia"/>
                <w:szCs w:val="21"/>
              </w:rPr>
            </w:pPr>
            <w:r w:rsidRPr="00DA782A">
              <w:rPr>
                <w:rFonts w:ascii="Times New Roman" w:hAnsi="Times New Roman"/>
                <w:szCs w:val="21"/>
              </w:rPr>
              <w:t>1</w:t>
            </w:r>
            <w:r w:rsidRPr="00DA782A">
              <w:rPr>
                <w:rFonts w:ascii="Times New Roman" w:hAnsi="Times New Roman" w:hint="eastAsia"/>
                <w:szCs w:val="21"/>
              </w:rPr>
              <w:t>分</w:t>
            </w:r>
          </w:p>
          <w:p w:rsidR="004D7D3D" w:rsidRPr="00DA782A" w:rsidRDefault="004D7D3D" w:rsidP="00F3529A">
            <w:pPr>
              <w:pStyle w:val="a5"/>
              <w:spacing w:line="400" w:lineRule="exact"/>
              <w:jc w:val="center"/>
              <w:rPr>
                <w:rFonts w:ascii="Times New Roman" w:hAnsi="Times New Roman"/>
                <w:szCs w:val="21"/>
              </w:rPr>
            </w:pPr>
          </w:p>
        </w:tc>
        <w:tc>
          <w:tcPr>
            <w:tcW w:w="344" w:type="pct"/>
            <w:vAlign w:val="center"/>
          </w:tcPr>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一次测定</w:t>
            </w:r>
          </w:p>
          <w:p w:rsidR="00F3529A" w:rsidRPr="00DA782A" w:rsidRDefault="00F3529A" w:rsidP="00F3529A">
            <w:pPr>
              <w:pStyle w:val="a5"/>
              <w:spacing w:line="400" w:lineRule="exact"/>
              <w:jc w:val="center"/>
              <w:rPr>
                <w:rFonts w:ascii="Times New Roman" w:hAnsi="Times New Roman"/>
                <w:szCs w:val="21"/>
              </w:rPr>
            </w:pPr>
            <w:r w:rsidRPr="00DA782A">
              <w:rPr>
                <w:rFonts w:ascii="Times New Roman" w:hAnsi="Times New Roman" w:hint="eastAsia"/>
                <w:szCs w:val="21"/>
              </w:rPr>
              <w:t>超过</w:t>
            </w:r>
            <w:r w:rsidRPr="00DA782A">
              <w:rPr>
                <w:rFonts w:ascii="Times New Roman" w:hAnsi="Times New Roman"/>
                <w:szCs w:val="21"/>
              </w:rPr>
              <w:t>65</w:t>
            </w:r>
            <w:r w:rsidRPr="00DA782A">
              <w:rPr>
                <w:rFonts w:ascii="Times New Roman" w:hAnsi="Times New Roman" w:hint="eastAsia"/>
                <w:szCs w:val="21"/>
              </w:rPr>
              <w:t>″不计成绩</w:t>
            </w:r>
          </w:p>
        </w:tc>
      </w:tr>
    </w:tbl>
    <w:p w:rsidR="00F3529A" w:rsidRPr="00DA782A" w:rsidRDefault="00DD30DD" w:rsidP="00F3529A">
      <w:pPr>
        <w:spacing w:beforeLines="50"/>
        <w:rPr>
          <w:sz w:val="24"/>
        </w:rPr>
        <w:sectPr w:rsidR="00F3529A" w:rsidRPr="00DA782A" w:rsidSect="00F3529A">
          <w:pgSz w:w="16160" w:h="11907" w:orient="landscape" w:code="9"/>
          <w:pgMar w:top="1622" w:right="1418" w:bottom="1418" w:left="1304" w:header="1021" w:footer="851" w:gutter="0"/>
          <w:cols w:space="425"/>
          <w:docGrid w:type="linesAndChars" w:linePitch="312"/>
        </w:sectPr>
      </w:pPr>
      <w:r>
        <w:rPr>
          <w:rFonts w:hint="eastAsia"/>
          <w:szCs w:val="21"/>
        </w:rPr>
        <w:t>说明：质量在单项速度得分的基础上，按质量检查内容扣分，扣完为止。</w:t>
      </w:r>
    </w:p>
    <w:p w:rsidR="007A6F0A" w:rsidRPr="003F68ED" w:rsidRDefault="007A6F0A"/>
    <w:sectPr w:rsidR="007A6F0A" w:rsidRPr="003F68ED" w:rsidSect="00F3529A">
      <w:pgSz w:w="11907" w:h="16160" w:code="9"/>
      <w:pgMar w:top="1418" w:right="1418" w:bottom="1304" w:left="1622" w:header="102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1C1" w:rsidRDefault="000E41C1">
      <w:r>
        <w:separator/>
      </w:r>
    </w:p>
  </w:endnote>
  <w:endnote w:type="continuationSeparator" w:id="1">
    <w:p w:rsidR="000E41C1" w:rsidRDefault="000E4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A4" w:rsidRDefault="00EC73A4" w:rsidP="00F3529A">
    <w:pPr>
      <w:pStyle w:val="a3"/>
      <w:jc w:val="center"/>
    </w:pPr>
    <w:r>
      <w:rPr>
        <w:rStyle w:val="a4"/>
      </w:rPr>
      <w:fldChar w:fldCharType="begin"/>
    </w:r>
    <w:r>
      <w:rPr>
        <w:rStyle w:val="a4"/>
      </w:rPr>
      <w:instrText xml:space="preserve"> PAGE </w:instrText>
    </w:r>
    <w:r>
      <w:rPr>
        <w:rStyle w:val="a4"/>
      </w:rPr>
      <w:fldChar w:fldCharType="separate"/>
    </w:r>
    <w:r w:rsidR="00DD30DD">
      <w:rPr>
        <w:rStyle w:val="a4"/>
        <w:noProof/>
      </w:rPr>
      <w:t>4</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1C1" w:rsidRDefault="000E41C1">
      <w:r>
        <w:separator/>
      </w:r>
    </w:p>
  </w:footnote>
  <w:footnote w:type="continuationSeparator" w:id="1">
    <w:p w:rsidR="000E41C1" w:rsidRDefault="000E4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29A"/>
    <w:rsid w:val="00010223"/>
    <w:rsid w:val="00013B9E"/>
    <w:rsid w:val="000C4B5F"/>
    <w:rsid w:val="000D27FF"/>
    <w:rsid w:val="000E41C1"/>
    <w:rsid w:val="000F077C"/>
    <w:rsid w:val="001202DF"/>
    <w:rsid w:val="00127F17"/>
    <w:rsid w:val="0015257D"/>
    <w:rsid w:val="00160DAE"/>
    <w:rsid w:val="001B0127"/>
    <w:rsid w:val="00203EF0"/>
    <w:rsid w:val="00215058"/>
    <w:rsid w:val="00225005"/>
    <w:rsid w:val="002A03B0"/>
    <w:rsid w:val="00316AFF"/>
    <w:rsid w:val="00364DED"/>
    <w:rsid w:val="003A4BCD"/>
    <w:rsid w:val="003F68ED"/>
    <w:rsid w:val="00423A46"/>
    <w:rsid w:val="00436774"/>
    <w:rsid w:val="00477BE8"/>
    <w:rsid w:val="0048718E"/>
    <w:rsid w:val="004B4E68"/>
    <w:rsid w:val="004B693E"/>
    <w:rsid w:val="004D7D3D"/>
    <w:rsid w:val="0050473B"/>
    <w:rsid w:val="00526753"/>
    <w:rsid w:val="00555673"/>
    <w:rsid w:val="00586BBA"/>
    <w:rsid w:val="005C32D7"/>
    <w:rsid w:val="005F6D26"/>
    <w:rsid w:val="006154C5"/>
    <w:rsid w:val="006413E0"/>
    <w:rsid w:val="00641F89"/>
    <w:rsid w:val="006B50F9"/>
    <w:rsid w:val="006E216E"/>
    <w:rsid w:val="006E46FF"/>
    <w:rsid w:val="00732A08"/>
    <w:rsid w:val="00755EBB"/>
    <w:rsid w:val="00776554"/>
    <w:rsid w:val="0078023A"/>
    <w:rsid w:val="007A6F0A"/>
    <w:rsid w:val="007C4B9F"/>
    <w:rsid w:val="007E3EC9"/>
    <w:rsid w:val="00857562"/>
    <w:rsid w:val="00912FC6"/>
    <w:rsid w:val="00940BA5"/>
    <w:rsid w:val="0094374D"/>
    <w:rsid w:val="009A2531"/>
    <w:rsid w:val="00A36143"/>
    <w:rsid w:val="00A43F88"/>
    <w:rsid w:val="00AB14F7"/>
    <w:rsid w:val="00B0655D"/>
    <w:rsid w:val="00B23FC9"/>
    <w:rsid w:val="00C11D4F"/>
    <w:rsid w:val="00C244C8"/>
    <w:rsid w:val="00C2735F"/>
    <w:rsid w:val="00CC09F2"/>
    <w:rsid w:val="00D118EB"/>
    <w:rsid w:val="00D35831"/>
    <w:rsid w:val="00D8571F"/>
    <w:rsid w:val="00D92139"/>
    <w:rsid w:val="00DA782A"/>
    <w:rsid w:val="00DD30DD"/>
    <w:rsid w:val="00EA66EF"/>
    <w:rsid w:val="00EC73A4"/>
    <w:rsid w:val="00EF3D6C"/>
    <w:rsid w:val="00F2022E"/>
    <w:rsid w:val="00F3529A"/>
    <w:rsid w:val="00F502C1"/>
    <w:rsid w:val="00F718F8"/>
    <w:rsid w:val="00F80703"/>
    <w:rsid w:val="00F812C0"/>
    <w:rsid w:val="00FA5006"/>
    <w:rsid w:val="00FB4781"/>
    <w:rsid w:val="00FC481E"/>
    <w:rsid w:val="00FF1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29A"/>
    <w:pPr>
      <w:widowControl w:val="0"/>
      <w:jc w:val="both"/>
    </w:pPr>
    <w:rPr>
      <w:kern w:val="2"/>
      <w:sz w:val="21"/>
      <w:szCs w:val="24"/>
    </w:rPr>
  </w:style>
  <w:style w:type="paragraph" w:styleId="1">
    <w:name w:val="heading 1"/>
    <w:basedOn w:val="a"/>
    <w:next w:val="a"/>
    <w:link w:val="1Char"/>
    <w:qFormat/>
    <w:rsid w:val="00F3529A"/>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locked/>
    <w:rsid w:val="00F3529A"/>
    <w:rPr>
      <w:rFonts w:eastAsia="宋体"/>
      <w:b/>
      <w:bCs/>
      <w:kern w:val="44"/>
      <w:sz w:val="44"/>
      <w:szCs w:val="44"/>
      <w:lang w:val="en-US" w:eastAsia="zh-CN" w:bidi="ar-SA"/>
    </w:rPr>
  </w:style>
  <w:style w:type="paragraph" w:styleId="a3">
    <w:name w:val="footer"/>
    <w:basedOn w:val="a"/>
    <w:link w:val="Char"/>
    <w:rsid w:val="00F3529A"/>
    <w:pPr>
      <w:tabs>
        <w:tab w:val="center" w:pos="4153"/>
        <w:tab w:val="right" w:pos="8306"/>
      </w:tabs>
      <w:snapToGrid w:val="0"/>
      <w:jc w:val="left"/>
    </w:pPr>
    <w:rPr>
      <w:sz w:val="18"/>
      <w:szCs w:val="18"/>
    </w:rPr>
  </w:style>
  <w:style w:type="character" w:customStyle="1" w:styleId="Char">
    <w:name w:val="页脚 Char"/>
    <w:basedOn w:val="a0"/>
    <w:link w:val="a3"/>
    <w:semiHidden/>
    <w:locked/>
    <w:rsid w:val="00F3529A"/>
    <w:rPr>
      <w:rFonts w:eastAsia="宋体"/>
      <w:kern w:val="2"/>
      <w:sz w:val="18"/>
      <w:szCs w:val="18"/>
      <w:lang w:val="en-US" w:eastAsia="zh-CN" w:bidi="ar-SA"/>
    </w:rPr>
  </w:style>
  <w:style w:type="character" w:styleId="a4">
    <w:name w:val="page number"/>
    <w:basedOn w:val="a0"/>
    <w:rsid w:val="00F3529A"/>
    <w:rPr>
      <w:rFonts w:cs="Times New Roman"/>
    </w:rPr>
  </w:style>
  <w:style w:type="paragraph" w:customStyle="1" w:styleId="10">
    <w:name w:val="样式1"/>
    <w:basedOn w:val="a"/>
    <w:rsid w:val="00F3529A"/>
    <w:pPr>
      <w:spacing w:line="360" w:lineRule="auto"/>
    </w:pPr>
    <w:rPr>
      <w:rFonts w:eastAsia="黑体"/>
      <w:sz w:val="24"/>
    </w:rPr>
  </w:style>
  <w:style w:type="paragraph" w:styleId="a5">
    <w:name w:val="Plain Text"/>
    <w:basedOn w:val="a"/>
    <w:link w:val="Char0"/>
    <w:rsid w:val="00F3529A"/>
    <w:rPr>
      <w:rFonts w:ascii="宋体" w:hAnsi="Courier New"/>
      <w:szCs w:val="20"/>
    </w:rPr>
  </w:style>
  <w:style w:type="character" w:customStyle="1" w:styleId="Char0">
    <w:name w:val="纯文本 Char"/>
    <w:basedOn w:val="a0"/>
    <w:link w:val="a5"/>
    <w:locked/>
    <w:rsid w:val="00F3529A"/>
    <w:rPr>
      <w:rFonts w:ascii="宋体" w:eastAsia="宋体" w:hAnsi="Courier New"/>
      <w:kern w:val="2"/>
      <w:sz w:val="21"/>
      <w:lang w:val="en-US" w:eastAsia="zh-CN" w:bidi="ar-SA"/>
    </w:rPr>
  </w:style>
  <w:style w:type="paragraph" w:styleId="a6">
    <w:name w:val="Document Map"/>
    <w:basedOn w:val="a"/>
    <w:semiHidden/>
    <w:rsid w:val="0078023A"/>
    <w:pPr>
      <w:shd w:val="clear" w:color="auto" w:fill="000080"/>
    </w:pPr>
  </w:style>
  <w:style w:type="paragraph" w:styleId="a7">
    <w:name w:val="header"/>
    <w:basedOn w:val="a"/>
    <w:link w:val="Char1"/>
    <w:rsid w:val="001B01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1B0127"/>
    <w:rPr>
      <w:kern w:val="2"/>
      <w:sz w:val="18"/>
      <w:szCs w:val="18"/>
    </w:rPr>
  </w:style>
</w:styles>
</file>

<file path=word/webSettings.xml><?xml version="1.0" encoding="utf-8"?>
<w:webSettings xmlns:r="http://schemas.openxmlformats.org/officeDocument/2006/relationships" xmlns:w="http://schemas.openxmlformats.org/wordprocessingml/2006/main">
  <w:divs>
    <w:div w:id="917593867">
      <w:bodyDiv w:val="1"/>
      <w:marLeft w:val="0"/>
      <w:marRight w:val="0"/>
      <w:marTop w:val="0"/>
      <w:marBottom w:val="0"/>
      <w:divBdr>
        <w:top w:val="none" w:sz="0" w:space="0" w:color="auto"/>
        <w:left w:val="none" w:sz="0" w:space="0" w:color="auto"/>
        <w:bottom w:val="none" w:sz="0" w:space="0" w:color="auto"/>
        <w:right w:val="none" w:sz="0" w:space="0" w:color="auto"/>
      </w:divBdr>
      <w:divsChild>
        <w:div w:id="27394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2058</Characters>
  <Application>Microsoft Office Word</Application>
  <DocSecurity>0</DocSecurity>
  <Lines>17</Lines>
  <Paragraphs>4</Paragraphs>
  <ScaleCrop>false</ScaleCrop>
  <Company>MC SYSTEM</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2014年全国纺织行业“佰源杯”纬编工职业技能竞赛规则及评分标准（草案）</dc:title>
  <dc:subject/>
  <dc:creator>USER</dc:creator>
  <cp:keywords/>
  <dc:description/>
  <cp:lastModifiedBy>Lenovo User</cp:lastModifiedBy>
  <cp:revision>3</cp:revision>
  <cp:lastPrinted>2014-07-25T07:46:00Z</cp:lastPrinted>
  <dcterms:created xsi:type="dcterms:W3CDTF">2014-07-31T01:54:00Z</dcterms:created>
  <dcterms:modified xsi:type="dcterms:W3CDTF">2014-07-31T01:55:00Z</dcterms:modified>
</cp:coreProperties>
</file>